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9B5" w:rsidRDefault="004769B5" w:rsidP="004769B5">
      <w:pPr>
        <w:jc w:val="center"/>
        <w:rPr>
          <w:rFonts w:ascii="Times New Roman" w:hAnsi="Times New Roman" w:cs="Times New Roman"/>
          <w:sz w:val="24"/>
        </w:rPr>
      </w:pPr>
    </w:p>
    <w:p w:rsidR="004769B5" w:rsidRDefault="004769B5" w:rsidP="004769B5">
      <w:pPr>
        <w:jc w:val="center"/>
        <w:rPr>
          <w:rFonts w:ascii="Times New Roman" w:hAnsi="Times New Roman" w:cs="Times New Roman"/>
          <w:sz w:val="24"/>
        </w:rPr>
      </w:pPr>
    </w:p>
    <w:p w:rsidR="004769B5" w:rsidRDefault="004769B5" w:rsidP="004769B5">
      <w:pPr>
        <w:jc w:val="center"/>
        <w:rPr>
          <w:rFonts w:ascii="Times New Roman" w:hAnsi="Times New Roman" w:cs="Times New Roman"/>
          <w:sz w:val="24"/>
        </w:rPr>
      </w:pPr>
    </w:p>
    <w:p w:rsidR="004769B5" w:rsidRDefault="004769B5" w:rsidP="004769B5">
      <w:pPr>
        <w:jc w:val="center"/>
        <w:rPr>
          <w:rFonts w:ascii="Times New Roman" w:hAnsi="Times New Roman" w:cs="Times New Roman"/>
          <w:sz w:val="24"/>
        </w:rPr>
      </w:pPr>
    </w:p>
    <w:p w:rsidR="004769B5" w:rsidRDefault="004769B5" w:rsidP="004769B5">
      <w:pPr>
        <w:jc w:val="center"/>
        <w:rPr>
          <w:rFonts w:ascii="Times New Roman" w:hAnsi="Times New Roman" w:cs="Times New Roman"/>
          <w:sz w:val="24"/>
        </w:rPr>
      </w:pPr>
    </w:p>
    <w:p w:rsidR="004769B5" w:rsidRDefault="004769B5" w:rsidP="004769B5">
      <w:pPr>
        <w:jc w:val="center"/>
        <w:rPr>
          <w:rFonts w:ascii="Times New Roman" w:hAnsi="Times New Roman" w:cs="Times New Roman"/>
          <w:sz w:val="24"/>
        </w:rPr>
      </w:pPr>
    </w:p>
    <w:p w:rsidR="004769B5" w:rsidRDefault="004769B5" w:rsidP="004769B5">
      <w:pPr>
        <w:jc w:val="center"/>
        <w:rPr>
          <w:rFonts w:ascii="Times New Roman" w:hAnsi="Times New Roman" w:cs="Times New Roman"/>
          <w:sz w:val="24"/>
        </w:rPr>
      </w:pPr>
    </w:p>
    <w:p w:rsidR="004769B5" w:rsidRDefault="004769B5" w:rsidP="004769B5">
      <w:pPr>
        <w:jc w:val="center"/>
        <w:rPr>
          <w:rFonts w:ascii="Times New Roman" w:hAnsi="Times New Roman" w:cs="Times New Roman"/>
          <w:sz w:val="24"/>
        </w:rPr>
      </w:pPr>
    </w:p>
    <w:p w:rsidR="004769B5" w:rsidRDefault="004769B5" w:rsidP="004769B5">
      <w:pPr>
        <w:jc w:val="center"/>
        <w:rPr>
          <w:rFonts w:ascii="Times New Roman" w:hAnsi="Times New Roman" w:cs="Times New Roman"/>
          <w:sz w:val="24"/>
        </w:rPr>
      </w:pPr>
    </w:p>
    <w:p w:rsidR="004769B5" w:rsidRDefault="004769B5" w:rsidP="004769B5">
      <w:pPr>
        <w:jc w:val="center"/>
        <w:rPr>
          <w:rFonts w:ascii="Times New Roman" w:hAnsi="Times New Roman" w:cs="Times New Roman"/>
          <w:sz w:val="24"/>
        </w:rPr>
      </w:pPr>
    </w:p>
    <w:p w:rsidR="004769B5" w:rsidRDefault="004769B5" w:rsidP="004769B5">
      <w:pPr>
        <w:jc w:val="center"/>
        <w:rPr>
          <w:rFonts w:ascii="Times New Roman" w:hAnsi="Times New Roman" w:cs="Times New Roman"/>
          <w:sz w:val="24"/>
        </w:rPr>
      </w:pPr>
    </w:p>
    <w:p w:rsidR="004769B5" w:rsidRDefault="004769B5" w:rsidP="004769B5">
      <w:pPr>
        <w:jc w:val="center"/>
        <w:rPr>
          <w:rFonts w:ascii="Times New Roman" w:hAnsi="Times New Roman" w:cs="Times New Roman"/>
          <w:sz w:val="24"/>
        </w:rPr>
      </w:pPr>
    </w:p>
    <w:p w:rsidR="004769B5" w:rsidRDefault="004769B5" w:rsidP="004769B5">
      <w:pPr>
        <w:jc w:val="center"/>
        <w:rPr>
          <w:rFonts w:ascii="Times New Roman" w:hAnsi="Times New Roman" w:cs="Times New Roman"/>
          <w:sz w:val="24"/>
        </w:rPr>
      </w:pPr>
    </w:p>
    <w:p w:rsidR="004769B5" w:rsidRDefault="004769B5" w:rsidP="004769B5">
      <w:pPr>
        <w:jc w:val="center"/>
        <w:rPr>
          <w:rFonts w:ascii="Times New Roman" w:hAnsi="Times New Roman" w:cs="Times New Roman"/>
          <w:sz w:val="24"/>
        </w:rPr>
      </w:pPr>
    </w:p>
    <w:p w:rsidR="000B7A80" w:rsidRPr="004769B5" w:rsidRDefault="005D16D8" w:rsidP="004769B5">
      <w:pPr>
        <w:jc w:val="center"/>
        <w:rPr>
          <w:rFonts w:ascii="Times New Roman" w:hAnsi="Times New Roman" w:cs="Times New Roman"/>
          <w:sz w:val="24"/>
        </w:rPr>
      </w:pPr>
      <w:r>
        <w:rPr>
          <w:rFonts w:ascii="Times New Roman" w:hAnsi="Times New Roman" w:cs="Times New Roman"/>
          <w:sz w:val="24"/>
        </w:rPr>
        <w:t>Impact of the Fourth Amendment on Law Enforcement</w:t>
      </w:r>
      <w:r w:rsidR="00C371E3">
        <w:rPr>
          <w:rFonts w:ascii="Times New Roman" w:hAnsi="Times New Roman" w:cs="Times New Roman"/>
          <w:sz w:val="24"/>
        </w:rPr>
        <w:t>,</w:t>
      </w:r>
      <w:r>
        <w:rPr>
          <w:rFonts w:ascii="Times New Roman" w:hAnsi="Times New Roman" w:cs="Times New Roman"/>
          <w:sz w:val="24"/>
        </w:rPr>
        <w:t xml:space="preserve"> Policy</w:t>
      </w:r>
      <w:r w:rsidR="00C371E3">
        <w:rPr>
          <w:rFonts w:ascii="Times New Roman" w:hAnsi="Times New Roman" w:cs="Times New Roman"/>
          <w:sz w:val="24"/>
        </w:rPr>
        <w:t>,</w:t>
      </w:r>
      <w:r>
        <w:rPr>
          <w:rFonts w:ascii="Times New Roman" w:hAnsi="Times New Roman" w:cs="Times New Roman"/>
          <w:sz w:val="24"/>
        </w:rPr>
        <w:t xml:space="preserve"> and Regulations</w:t>
      </w:r>
    </w:p>
    <w:p w:rsidR="004769B5" w:rsidRDefault="00C01644" w:rsidP="004769B5">
      <w:pPr>
        <w:jc w:val="center"/>
        <w:rPr>
          <w:rFonts w:ascii="Times New Roman" w:hAnsi="Times New Roman" w:cs="Times New Roman"/>
          <w:sz w:val="24"/>
        </w:rPr>
      </w:pPr>
      <w:r>
        <w:rPr>
          <w:rFonts w:ascii="Times New Roman" w:hAnsi="Times New Roman" w:cs="Times New Roman"/>
          <w:sz w:val="24"/>
        </w:rPr>
        <w:t>Author</w:t>
      </w:r>
    </w:p>
    <w:p w:rsidR="004769B5" w:rsidRDefault="004769B5" w:rsidP="004769B5">
      <w:pPr>
        <w:jc w:val="center"/>
        <w:rPr>
          <w:rFonts w:ascii="Times New Roman" w:hAnsi="Times New Roman" w:cs="Times New Roman"/>
          <w:sz w:val="24"/>
        </w:rPr>
      </w:pPr>
    </w:p>
    <w:p w:rsidR="004769B5" w:rsidRDefault="004769B5" w:rsidP="004769B5">
      <w:pPr>
        <w:jc w:val="center"/>
        <w:rPr>
          <w:rFonts w:ascii="Times New Roman" w:hAnsi="Times New Roman" w:cs="Times New Roman"/>
          <w:sz w:val="24"/>
        </w:rPr>
      </w:pPr>
    </w:p>
    <w:p w:rsidR="004769B5" w:rsidRDefault="004769B5" w:rsidP="004769B5">
      <w:pPr>
        <w:jc w:val="center"/>
        <w:rPr>
          <w:rFonts w:ascii="Times New Roman" w:hAnsi="Times New Roman" w:cs="Times New Roman"/>
          <w:sz w:val="24"/>
        </w:rPr>
      </w:pPr>
    </w:p>
    <w:p w:rsidR="004769B5" w:rsidRDefault="004769B5" w:rsidP="004769B5">
      <w:pPr>
        <w:jc w:val="center"/>
        <w:rPr>
          <w:rFonts w:ascii="Times New Roman" w:hAnsi="Times New Roman" w:cs="Times New Roman"/>
          <w:sz w:val="24"/>
        </w:rPr>
      </w:pPr>
    </w:p>
    <w:p w:rsidR="004769B5" w:rsidRDefault="004769B5" w:rsidP="004769B5">
      <w:pPr>
        <w:jc w:val="center"/>
        <w:rPr>
          <w:rFonts w:ascii="Times New Roman" w:hAnsi="Times New Roman" w:cs="Times New Roman"/>
          <w:sz w:val="24"/>
        </w:rPr>
      </w:pPr>
    </w:p>
    <w:p w:rsidR="004769B5" w:rsidRDefault="004769B5" w:rsidP="004769B5">
      <w:pPr>
        <w:jc w:val="center"/>
        <w:rPr>
          <w:rFonts w:ascii="Times New Roman" w:hAnsi="Times New Roman" w:cs="Times New Roman"/>
          <w:sz w:val="24"/>
        </w:rPr>
      </w:pPr>
    </w:p>
    <w:p w:rsidR="004769B5" w:rsidRDefault="004769B5" w:rsidP="004769B5">
      <w:pPr>
        <w:jc w:val="center"/>
        <w:rPr>
          <w:rFonts w:ascii="Times New Roman" w:hAnsi="Times New Roman" w:cs="Times New Roman"/>
          <w:sz w:val="24"/>
        </w:rPr>
      </w:pPr>
    </w:p>
    <w:p w:rsidR="004769B5" w:rsidRDefault="004769B5" w:rsidP="004769B5">
      <w:pPr>
        <w:jc w:val="center"/>
        <w:rPr>
          <w:rFonts w:ascii="Times New Roman" w:hAnsi="Times New Roman" w:cs="Times New Roman"/>
          <w:sz w:val="24"/>
        </w:rPr>
      </w:pPr>
    </w:p>
    <w:p w:rsidR="004769B5" w:rsidRDefault="004769B5" w:rsidP="004769B5">
      <w:pPr>
        <w:jc w:val="center"/>
        <w:rPr>
          <w:rFonts w:ascii="Times New Roman" w:hAnsi="Times New Roman" w:cs="Times New Roman"/>
          <w:sz w:val="24"/>
        </w:rPr>
      </w:pPr>
    </w:p>
    <w:p w:rsidR="004769B5" w:rsidRDefault="004769B5" w:rsidP="004769B5">
      <w:pPr>
        <w:jc w:val="center"/>
        <w:rPr>
          <w:rFonts w:ascii="Times New Roman" w:hAnsi="Times New Roman" w:cs="Times New Roman"/>
          <w:sz w:val="24"/>
        </w:rPr>
      </w:pPr>
    </w:p>
    <w:p w:rsidR="00587E4B" w:rsidRDefault="00587E4B" w:rsidP="004769B5">
      <w:pPr>
        <w:jc w:val="center"/>
        <w:rPr>
          <w:rFonts w:ascii="Times New Roman" w:hAnsi="Times New Roman" w:cs="Times New Roman"/>
          <w:sz w:val="24"/>
        </w:rPr>
      </w:pPr>
    </w:p>
    <w:p w:rsidR="00E91188" w:rsidRDefault="00E91188" w:rsidP="002777D3">
      <w:pPr>
        <w:spacing w:line="480" w:lineRule="auto"/>
        <w:ind w:firstLine="720"/>
        <w:jc w:val="center"/>
        <w:rPr>
          <w:rFonts w:ascii="Times New Roman" w:hAnsi="Times New Roman" w:cs="Times New Roman"/>
          <w:b/>
          <w:sz w:val="24"/>
        </w:rPr>
      </w:pPr>
    </w:p>
    <w:p w:rsidR="00250F5B" w:rsidRPr="00250F5B" w:rsidRDefault="00250F5B" w:rsidP="00250F5B">
      <w:pPr>
        <w:spacing w:line="480" w:lineRule="auto"/>
        <w:ind w:firstLine="720"/>
        <w:jc w:val="center"/>
        <w:rPr>
          <w:rFonts w:ascii="Times New Roman" w:hAnsi="Times New Roman" w:cs="Times New Roman"/>
          <w:b/>
          <w:sz w:val="24"/>
        </w:rPr>
      </w:pPr>
      <w:r w:rsidRPr="00250F5B">
        <w:rPr>
          <w:rFonts w:ascii="Times New Roman" w:hAnsi="Times New Roman" w:cs="Times New Roman"/>
          <w:b/>
          <w:sz w:val="24"/>
        </w:rPr>
        <w:lastRenderedPageBreak/>
        <w:t>Introduction</w:t>
      </w:r>
    </w:p>
    <w:p w:rsidR="005D16D8" w:rsidRDefault="005D16D8" w:rsidP="009B549A">
      <w:pPr>
        <w:spacing w:line="480" w:lineRule="auto"/>
        <w:ind w:firstLine="720"/>
        <w:rPr>
          <w:rFonts w:ascii="Times New Roman" w:hAnsi="Times New Roman" w:cs="Times New Roman"/>
          <w:sz w:val="24"/>
        </w:rPr>
      </w:pPr>
      <w:r>
        <w:rPr>
          <w:rFonts w:ascii="Times New Roman" w:hAnsi="Times New Roman" w:cs="Times New Roman"/>
          <w:sz w:val="24"/>
        </w:rPr>
        <w:t xml:space="preserve">The Fourth Amendment to the U.S. Constitution guarantees the every individual is free from unreasonable government seizures and searches and presents a quandary for the society. It embodies </w:t>
      </w:r>
      <w:r w:rsidR="00317BB8">
        <w:rPr>
          <w:rFonts w:ascii="Times New Roman" w:hAnsi="Times New Roman" w:cs="Times New Roman"/>
          <w:sz w:val="24"/>
        </w:rPr>
        <w:t>among other things</w:t>
      </w:r>
      <w:r>
        <w:rPr>
          <w:rFonts w:ascii="Times New Roman" w:hAnsi="Times New Roman" w:cs="Times New Roman"/>
          <w:sz w:val="24"/>
        </w:rPr>
        <w:t xml:space="preserve">, </w:t>
      </w:r>
      <w:r w:rsidR="009F4CCF">
        <w:rPr>
          <w:rFonts w:ascii="Times New Roman" w:hAnsi="Times New Roman" w:cs="Times New Roman"/>
          <w:sz w:val="24"/>
        </w:rPr>
        <w:t>every person’s right</w:t>
      </w:r>
      <w:r w:rsidR="00B27884">
        <w:rPr>
          <w:rFonts w:ascii="Times New Roman" w:hAnsi="Times New Roman" w:cs="Times New Roman"/>
          <w:sz w:val="24"/>
        </w:rPr>
        <w:t xml:space="preserve"> to retreat into their own home and they be free from </w:t>
      </w:r>
      <w:r w:rsidR="009F4CCF">
        <w:rPr>
          <w:rFonts w:ascii="Times New Roman" w:hAnsi="Times New Roman" w:cs="Times New Roman"/>
          <w:sz w:val="24"/>
        </w:rPr>
        <w:t xml:space="preserve">government’s </w:t>
      </w:r>
      <w:r w:rsidR="00B27884">
        <w:rPr>
          <w:rFonts w:ascii="Times New Roman" w:hAnsi="Times New Roman" w:cs="Times New Roman"/>
          <w:sz w:val="24"/>
        </w:rPr>
        <w:t xml:space="preserve">unreasonable intrusion. The Fourth Amendment </w:t>
      </w:r>
      <w:r w:rsidR="009F4CCF">
        <w:rPr>
          <w:rFonts w:ascii="Times New Roman" w:hAnsi="Times New Roman" w:cs="Times New Roman"/>
          <w:sz w:val="24"/>
        </w:rPr>
        <w:t>makes a reflection about use of excess police force</w:t>
      </w:r>
      <w:r w:rsidR="00B27884">
        <w:rPr>
          <w:rFonts w:ascii="Times New Roman" w:hAnsi="Times New Roman" w:cs="Times New Roman"/>
          <w:sz w:val="24"/>
        </w:rPr>
        <w:t xml:space="preserve">. </w:t>
      </w:r>
      <w:r w:rsidR="00317BB8">
        <w:rPr>
          <w:rFonts w:ascii="Times New Roman" w:hAnsi="Times New Roman" w:cs="Times New Roman"/>
          <w:sz w:val="24"/>
        </w:rPr>
        <w:t>Perhaps even more than the any other provisions of the Bill of Rights, it makes it plain that the Constitution does not tolerate the tactics of a police state</w:t>
      </w:r>
      <w:r w:rsidR="005D66A6">
        <w:rPr>
          <w:rFonts w:ascii="Times New Roman" w:hAnsi="Times New Roman" w:cs="Times New Roman"/>
          <w:sz w:val="24"/>
        </w:rPr>
        <w:t xml:space="preserve"> (Maclin, </w:t>
      </w:r>
      <w:r w:rsidR="005D66A6" w:rsidRPr="005D66A6">
        <w:rPr>
          <w:rFonts w:ascii="Times New Roman" w:hAnsi="Times New Roman" w:cs="Times New Roman"/>
          <w:sz w:val="24"/>
        </w:rPr>
        <w:t>1993)</w:t>
      </w:r>
      <w:r w:rsidR="00317BB8">
        <w:rPr>
          <w:rFonts w:ascii="Times New Roman" w:hAnsi="Times New Roman" w:cs="Times New Roman"/>
          <w:sz w:val="24"/>
        </w:rPr>
        <w:t>. The protections that the Fourth Amendment enforces are unquestionably fundamental</w:t>
      </w:r>
      <w:r w:rsidR="003E5901">
        <w:rPr>
          <w:rFonts w:ascii="Times New Roman" w:hAnsi="Times New Roman" w:cs="Times New Roman"/>
          <w:sz w:val="24"/>
        </w:rPr>
        <w:t>. For some, the Fourth Amendment handcuff the police in their never ending battles of bringing criminals to justice. Additionally, many people believe that because of the amendment, dangerous criminals are released because the police failed to follow its technical provisions.</w:t>
      </w:r>
    </w:p>
    <w:p w:rsidR="00250F5B" w:rsidRPr="00250F5B" w:rsidRDefault="00250F5B" w:rsidP="00250F5B">
      <w:pPr>
        <w:spacing w:line="480" w:lineRule="auto"/>
        <w:jc w:val="center"/>
        <w:rPr>
          <w:rFonts w:ascii="Times New Roman" w:hAnsi="Times New Roman" w:cs="Times New Roman"/>
          <w:b/>
          <w:sz w:val="24"/>
        </w:rPr>
      </w:pPr>
      <w:r w:rsidRPr="00250F5B">
        <w:rPr>
          <w:rFonts w:ascii="Times New Roman" w:hAnsi="Times New Roman" w:cs="Times New Roman"/>
          <w:b/>
          <w:sz w:val="24"/>
        </w:rPr>
        <w:t>Impacts</w:t>
      </w:r>
    </w:p>
    <w:p w:rsidR="005D16D8" w:rsidRDefault="007F7D36" w:rsidP="009B549A">
      <w:pPr>
        <w:spacing w:line="480" w:lineRule="auto"/>
        <w:ind w:firstLine="720"/>
        <w:rPr>
          <w:rFonts w:ascii="Times New Roman" w:hAnsi="Times New Roman" w:cs="Times New Roman"/>
          <w:sz w:val="24"/>
        </w:rPr>
      </w:pPr>
      <w:r>
        <w:rPr>
          <w:rFonts w:ascii="Times New Roman" w:hAnsi="Times New Roman" w:cs="Times New Roman"/>
          <w:sz w:val="24"/>
        </w:rPr>
        <w:t>Therefore, the Fourth Amendment poses a significant dilemma. Questions that remain unanswered include how much power should the police have and how important is personal security and privacy. The doctrine of the Fourth Amendment requires courts to not only</w:t>
      </w:r>
      <w:r w:rsidR="000F2A31">
        <w:rPr>
          <w:rFonts w:ascii="Times New Roman" w:hAnsi="Times New Roman" w:cs="Times New Roman"/>
          <w:sz w:val="24"/>
        </w:rPr>
        <w:t xml:space="preserve"> make empirical </w:t>
      </w:r>
      <w:r w:rsidR="009F4CCF">
        <w:rPr>
          <w:rFonts w:ascii="Times New Roman" w:hAnsi="Times New Roman" w:cs="Times New Roman"/>
          <w:sz w:val="24"/>
        </w:rPr>
        <w:t xml:space="preserve">police </w:t>
      </w:r>
      <w:r w:rsidR="000F2A31">
        <w:rPr>
          <w:rFonts w:ascii="Times New Roman" w:hAnsi="Times New Roman" w:cs="Times New Roman"/>
          <w:sz w:val="24"/>
        </w:rPr>
        <w:t>judgments and how they interact with the citizens</w:t>
      </w:r>
      <w:r>
        <w:rPr>
          <w:rFonts w:ascii="Times New Roman" w:hAnsi="Times New Roman" w:cs="Times New Roman"/>
          <w:sz w:val="24"/>
        </w:rPr>
        <w:t xml:space="preserve"> </w:t>
      </w:r>
      <w:r w:rsidR="000F2A31">
        <w:rPr>
          <w:rFonts w:ascii="Times New Roman" w:hAnsi="Times New Roman" w:cs="Times New Roman"/>
          <w:sz w:val="24"/>
        </w:rPr>
        <w:t xml:space="preserve">but also </w:t>
      </w:r>
      <w:r>
        <w:rPr>
          <w:rFonts w:ascii="Times New Roman" w:hAnsi="Times New Roman" w:cs="Times New Roman"/>
          <w:sz w:val="24"/>
        </w:rPr>
        <w:t xml:space="preserve">discern the moral, </w:t>
      </w:r>
      <w:r w:rsidR="009F4CCF" w:rsidRPr="009F4CCF">
        <w:rPr>
          <w:rFonts w:ascii="Times New Roman" w:hAnsi="Times New Roman" w:cs="Times New Roman"/>
          <w:sz w:val="24"/>
        </w:rPr>
        <w:t>political</w:t>
      </w:r>
      <w:r w:rsidR="009F4CCF">
        <w:rPr>
          <w:rFonts w:ascii="Times New Roman" w:hAnsi="Times New Roman" w:cs="Times New Roman"/>
          <w:sz w:val="24"/>
        </w:rPr>
        <w:t>, and</w:t>
      </w:r>
      <w:r w:rsidR="009F4CCF" w:rsidRPr="009F4CCF">
        <w:rPr>
          <w:rFonts w:ascii="Times New Roman" w:hAnsi="Times New Roman" w:cs="Times New Roman"/>
          <w:sz w:val="24"/>
        </w:rPr>
        <w:t xml:space="preserve"> </w:t>
      </w:r>
      <w:r w:rsidR="000F2A31">
        <w:rPr>
          <w:rFonts w:ascii="Times New Roman" w:hAnsi="Times New Roman" w:cs="Times New Roman"/>
          <w:sz w:val="24"/>
        </w:rPr>
        <w:t>historical</w:t>
      </w:r>
      <w:r>
        <w:rPr>
          <w:rFonts w:ascii="Times New Roman" w:hAnsi="Times New Roman" w:cs="Times New Roman"/>
          <w:sz w:val="24"/>
        </w:rPr>
        <w:t xml:space="preserve"> demands of the constitutions, </w:t>
      </w:r>
      <w:r w:rsidR="000F2A31">
        <w:rPr>
          <w:rFonts w:ascii="Times New Roman" w:hAnsi="Times New Roman" w:cs="Times New Roman"/>
          <w:sz w:val="24"/>
        </w:rPr>
        <w:t xml:space="preserve">as well as to </w:t>
      </w:r>
      <w:r w:rsidR="009F4CCF">
        <w:rPr>
          <w:rFonts w:ascii="Times New Roman" w:hAnsi="Times New Roman" w:cs="Times New Roman"/>
          <w:sz w:val="24"/>
        </w:rPr>
        <w:t>coming up with</w:t>
      </w:r>
      <w:r w:rsidR="000F2A31">
        <w:rPr>
          <w:rFonts w:ascii="Times New Roman" w:hAnsi="Times New Roman" w:cs="Times New Roman"/>
          <w:sz w:val="24"/>
        </w:rPr>
        <w:t xml:space="preserve"> causal conclusions about the </w:t>
      </w:r>
      <w:r w:rsidR="009F4CCF">
        <w:rPr>
          <w:rFonts w:ascii="Times New Roman" w:hAnsi="Times New Roman" w:cs="Times New Roman"/>
          <w:sz w:val="24"/>
        </w:rPr>
        <w:t>consequences</w:t>
      </w:r>
      <w:r w:rsidR="000F2A31">
        <w:rPr>
          <w:rFonts w:ascii="Times New Roman" w:hAnsi="Times New Roman" w:cs="Times New Roman"/>
          <w:sz w:val="24"/>
        </w:rPr>
        <w:t xml:space="preserve"> of possible constitution rules</w:t>
      </w:r>
      <w:r w:rsidR="00D4652E">
        <w:rPr>
          <w:rFonts w:ascii="Times New Roman" w:hAnsi="Times New Roman" w:cs="Times New Roman"/>
          <w:sz w:val="24"/>
        </w:rPr>
        <w:t xml:space="preserve"> (</w:t>
      </w:r>
      <w:r w:rsidR="00D4652E" w:rsidRPr="00D4652E">
        <w:rPr>
          <w:rFonts w:ascii="Times New Roman" w:hAnsi="Times New Roman" w:cs="Times New Roman"/>
          <w:sz w:val="24"/>
        </w:rPr>
        <w:t>Harmon</w:t>
      </w:r>
      <w:r w:rsidR="00D4652E">
        <w:rPr>
          <w:rFonts w:ascii="Times New Roman" w:hAnsi="Times New Roman" w:cs="Times New Roman"/>
          <w:sz w:val="24"/>
        </w:rPr>
        <w:t>, 2011</w:t>
      </w:r>
      <w:r w:rsidR="00D4652E" w:rsidRPr="00D4652E">
        <w:rPr>
          <w:rFonts w:ascii="Times New Roman" w:hAnsi="Times New Roman" w:cs="Times New Roman"/>
          <w:sz w:val="24"/>
        </w:rPr>
        <w:t>)</w:t>
      </w:r>
      <w:r w:rsidR="000F2A31">
        <w:rPr>
          <w:rFonts w:ascii="Times New Roman" w:hAnsi="Times New Roman" w:cs="Times New Roman"/>
          <w:sz w:val="24"/>
        </w:rPr>
        <w:t>. The Supreme Court sets it straight tha</w:t>
      </w:r>
      <w:r w:rsidR="008847C7">
        <w:rPr>
          <w:rFonts w:ascii="Times New Roman" w:hAnsi="Times New Roman" w:cs="Times New Roman"/>
          <w:sz w:val="24"/>
        </w:rPr>
        <w:t>t</w:t>
      </w:r>
      <w:r w:rsidR="000F2A31">
        <w:rPr>
          <w:rFonts w:ascii="Times New Roman" w:hAnsi="Times New Roman" w:cs="Times New Roman"/>
          <w:sz w:val="24"/>
        </w:rPr>
        <w:t xml:space="preserve"> the courts which interpret the Fourth Amendment must </w:t>
      </w:r>
      <w:r w:rsidR="009F4CCF">
        <w:rPr>
          <w:rFonts w:ascii="Times New Roman" w:hAnsi="Times New Roman" w:cs="Times New Roman"/>
          <w:sz w:val="24"/>
        </w:rPr>
        <w:t>understand the intrusion nature against a person</w:t>
      </w:r>
      <w:r w:rsidR="000F2A31">
        <w:rPr>
          <w:rFonts w:ascii="Times New Roman" w:hAnsi="Times New Roman" w:cs="Times New Roman"/>
          <w:sz w:val="24"/>
        </w:rPr>
        <w:t xml:space="preserve">, the extent </w:t>
      </w:r>
      <w:r w:rsidR="009F4CCF">
        <w:rPr>
          <w:rFonts w:ascii="Times New Roman" w:hAnsi="Times New Roman" w:cs="Times New Roman"/>
          <w:sz w:val="24"/>
        </w:rPr>
        <w:t>of interest the government has on the intrusion</w:t>
      </w:r>
      <w:r w:rsidR="000F2A31">
        <w:rPr>
          <w:rFonts w:ascii="Times New Roman" w:hAnsi="Times New Roman" w:cs="Times New Roman"/>
          <w:sz w:val="24"/>
        </w:rPr>
        <w:t xml:space="preserve"> and </w:t>
      </w:r>
      <w:r w:rsidR="009F4CCF">
        <w:rPr>
          <w:rFonts w:ascii="Times New Roman" w:hAnsi="Times New Roman" w:cs="Times New Roman"/>
          <w:sz w:val="24"/>
        </w:rPr>
        <w:t>law enforcement consequences</w:t>
      </w:r>
      <w:r w:rsidR="00D4652E">
        <w:rPr>
          <w:rFonts w:ascii="Times New Roman" w:hAnsi="Times New Roman" w:cs="Times New Roman"/>
          <w:sz w:val="24"/>
        </w:rPr>
        <w:t xml:space="preserve"> </w:t>
      </w:r>
      <w:r w:rsidR="00D4652E" w:rsidRPr="00D4652E">
        <w:rPr>
          <w:rFonts w:ascii="Times New Roman" w:hAnsi="Times New Roman" w:cs="Times New Roman"/>
          <w:sz w:val="24"/>
        </w:rPr>
        <w:t>(Harmon, 2011).</w:t>
      </w:r>
      <w:r w:rsidR="008847C7">
        <w:rPr>
          <w:rFonts w:ascii="Times New Roman" w:hAnsi="Times New Roman" w:cs="Times New Roman"/>
          <w:sz w:val="24"/>
        </w:rPr>
        <w:t xml:space="preserve"> </w:t>
      </w:r>
      <w:r w:rsidR="009F4CCF">
        <w:rPr>
          <w:rFonts w:ascii="Times New Roman" w:hAnsi="Times New Roman" w:cs="Times New Roman"/>
          <w:sz w:val="24"/>
        </w:rPr>
        <w:t>These interests must then be balanced against each other. To</w:t>
      </w:r>
      <w:r w:rsidR="008847C7">
        <w:rPr>
          <w:rFonts w:ascii="Times New Roman" w:hAnsi="Times New Roman" w:cs="Times New Roman"/>
          <w:sz w:val="24"/>
        </w:rPr>
        <w:t xml:space="preserve"> assess thes</w:t>
      </w:r>
      <w:r w:rsidR="00DC70C8">
        <w:rPr>
          <w:rFonts w:ascii="Times New Roman" w:hAnsi="Times New Roman" w:cs="Times New Roman"/>
          <w:sz w:val="24"/>
        </w:rPr>
        <w:t>e</w:t>
      </w:r>
      <w:r w:rsidR="008847C7">
        <w:rPr>
          <w:rFonts w:ascii="Times New Roman" w:hAnsi="Times New Roman" w:cs="Times New Roman"/>
          <w:sz w:val="24"/>
        </w:rPr>
        <w:t xml:space="preserve"> considerations courts </w:t>
      </w:r>
      <w:r w:rsidR="00DC70C8">
        <w:rPr>
          <w:rFonts w:ascii="Times New Roman" w:hAnsi="Times New Roman" w:cs="Times New Roman"/>
          <w:sz w:val="24"/>
        </w:rPr>
        <w:t xml:space="preserve">need to </w:t>
      </w:r>
      <w:r w:rsidR="001B7023">
        <w:rPr>
          <w:rFonts w:ascii="Times New Roman" w:hAnsi="Times New Roman" w:cs="Times New Roman"/>
          <w:sz w:val="24"/>
        </w:rPr>
        <w:t>reach conclusions based on facts</w:t>
      </w:r>
      <w:r w:rsidR="00DC70C8">
        <w:rPr>
          <w:rFonts w:ascii="Times New Roman" w:hAnsi="Times New Roman" w:cs="Times New Roman"/>
          <w:sz w:val="24"/>
        </w:rPr>
        <w:t xml:space="preserve"> about matters beyond the case. </w:t>
      </w:r>
    </w:p>
    <w:p w:rsidR="00DC70C8" w:rsidRDefault="00904BD7" w:rsidP="009B549A">
      <w:pPr>
        <w:spacing w:line="480" w:lineRule="auto"/>
        <w:ind w:firstLine="720"/>
        <w:rPr>
          <w:rFonts w:ascii="Times New Roman" w:hAnsi="Times New Roman" w:cs="Times New Roman"/>
          <w:sz w:val="24"/>
        </w:rPr>
      </w:pPr>
      <w:r>
        <w:rPr>
          <w:rFonts w:ascii="Times New Roman" w:hAnsi="Times New Roman" w:cs="Times New Roman"/>
          <w:sz w:val="24"/>
        </w:rPr>
        <w:t>Not every analysis of the Fourth Amendment depends on consequences. It is up to the courts to determine the values of the Fourth Amendment is being protected</w:t>
      </w:r>
      <w:r w:rsidR="00A92D03">
        <w:rPr>
          <w:rFonts w:ascii="Times New Roman" w:hAnsi="Times New Roman" w:cs="Times New Roman"/>
          <w:sz w:val="24"/>
        </w:rPr>
        <w:t>, when the protected values are strongest, or when individual’s interests can be overweighed</w:t>
      </w:r>
      <w:r w:rsidR="00D4652E">
        <w:rPr>
          <w:rFonts w:ascii="Times New Roman" w:hAnsi="Times New Roman" w:cs="Times New Roman"/>
          <w:sz w:val="24"/>
        </w:rPr>
        <w:t xml:space="preserve"> </w:t>
      </w:r>
      <w:r w:rsidR="00D4652E" w:rsidRPr="00D4652E">
        <w:rPr>
          <w:rFonts w:ascii="Times New Roman" w:hAnsi="Times New Roman" w:cs="Times New Roman"/>
          <w:sz w:val="24"/>
        </w:rPr>
        <w:t>(Harmon, 2011).</w:t>
      </w:r>
      <w:r w:rsidR="00A92D03">
        <w:rPr>
          <w:rFonts w:ascii="Times New Roman" w:hAnsi="Times New Roman" w:cs="Times New Roman"/>
          <w:sz w:val="24"/>
        </w:rPr>
        <w:t xml:space="preserve">. All this is done in light of the moral principles and historic traditions which underlie the Fourth Amendment. The significance of moral considerations can be seen for instance in the </w:t>
      </w:r>
      <w:r w:rsidR="00D4652E">
        <w:rPr>
          <w:rFonts w:ascii="Times New Roman" w:hAnsi="Times New Roman" w:cs="Times New Roman"/>
          <w:sz w:val="24"/>
        </w:rPr>
        <w:t>conclusion</w:t>
      </w:r>
      <w:r w:rsidR="00A92D03">
        <w:rPr>
          <w:rFonts w:ascii="Times New Roman" w:hAnsi="Times New Roman" w:cs="Times New Roman"/>
          <w:sz w:val="24"/>
        </w:rPr>
        <w:t xml:space="preserve"> by the Supreme Court that “it is not better that all felony suspects die than that they escape”</w:t>
      </w:r>
      <w:r w:rsidR="00D4652E">
        <w:rPr>
          <w:rFonts w:ascii="Times New Roman" w:hAnsi="Times New Roman" w:cs="Times New Roman"/>
          <w:sz w:val="24"/>
        </w:rPr>
        <w:t xml:space="preserve"> </w:t>
      </w:r>
      <w:r w:rsidR="00D4652E" w:rsidRPr="00D4652E">
        <w:rPr>
          <w:rFonts w:ascii="Times New Roman" w:hAnsi="Times New Roman" w:cs="Times New Roman"/>
          <w:sz w:val="24"/>
        </w:rPr>
        <w:t>(Maclin, 1993)</w:t>
      </w:r>
      <w:r w:rsidR="00A92D03">
        <w:rPr>
          <w:rFonts w:ascii="Times New Roman" w:hAnsi="Times New Roman" w:cs="Times New Roman"/>
          <w:sz w:val="24"/>
        </w:rPr>
        <w:t xml:space="preserve">. The Court has been motivated by historical </w:t>
      </w:r>
      <w:r w:rsidR="00832256">
        <w:rPr>
          <w:rFonts w:ascii="Times New Roman" w:hAnsi="Times New Roman" w:cs="Times New Roman"/>
          <w:sz w:val="24"/>
        </w:rPr>
        <w:t>concerns</w:t>
      </w:r>
      <w:r w:rsidR="00A92D03">
        <w:rPr>
          <w:rFonts w:ascii="Times New Roman" w:hAnsi="Times New Roman" w:cs="Times New Roman"/>
          <w:sz w:val="24"/>
        </w:rPr>
        <w:t xml:space="preserve"> when it did not </w:t>
      </w:r>
      <w:r w:rsidR="001B7023">
        <w:rPr>
          <w:rFonts w:ascii="Times New Roman" w:hAnsi="Times New Roman" w:cs="Times New Roman"/>
          <w:sz w:val="24"/>
        </w:rPr>
        <w:t xml:space="preserve">need warrants of arrest for </w:t>
      </w:r>
      <w:r w:rsidR="00A92D03">
        <w:rPr>
          <w:rFonts w:ascii="Times New Roman" w:hAnsi="Times New Roman" w:cs="Times New Roman"/>
          <w:sz w:val="24"/>
        </w:rPr>
        <w:t xml:space="preserve">felons </w:t>
      </w:r>
      <w:r w:rsidR="002E0D6B" w:rsidRPr="00832256">
        <w:rPr>
          <w:rFonts w:ascii="Times New Roman" w:hAnsi="Times New Roman" w:cs="Times New Roman"/>
          <w:sz w:val="24"/>
        </w:rPr>
        <w:t xml:space="preserve">lawfully </w:t>
      </w:r>
      <w:r w:rsidR="002E0D6B">
        <w:rPr>
          <w:rFonts w:ascii="Times New Roman" w:hAnsi="Times New Roman" w:cs="Times New Roman"/>
          <w:sz w:val="24"/>
        </w:rPr>
        <w:t>arrested</w:t>
      </w:r>
      <w:r w:rsidR="00A92D03">
        <w:rPr>
          <w:rFonts w:ascii="Times New Roman" w:hAnsi="Times New Roman" w:cs="Times New Roman"/>
          <w:sz w:val="24"/>
        </w:rPr>
        <w:t xml:space="preserve"> in public area</w:t>
      </w:r>
      <w:r w:rsidR="00832256">
        <w:rPr>
          <w:rFonts w:ascii="Times New Roman" w:hAnsi="Times New Roman" w:cs="Times New Roman"/>
          <w:sz w:val="24"/>
        </w:rPr>
        <w:t xml:space="preserve">s. </w:t>
      </w:r>
    </w:p>
    <w:p w:rsidR="00832256" w:rsidRDefault="00832256" w:rsidP="009B549A">
      <w:pPr>
        <w:spacing w:line="480" w:lineRule="auto"/>
        <w:ind w:firstLine="720"/>
        <w:rPr>
          <w:rFonts w:ascii="Times New Roman" w:hAnsi="Times New Roman" w:cs="Times New Roman"/>
          <w:sz w:val="24"/>
        </w:rPr>
      </w:pPr>
      <w:r>
        <w:rPr>
          <w:rFonts w:ascii="Times New Roman" w:hAnsi="Times New Roman" w:cs="Times New Roman"/>
          <w:sz w:val="24"/>
        </w:rPr>
        <w:t>In the jurisprudence of the Fourth Amendment however, even the decision making</w:t>
      </w:r>
      <w:r w:rsidR="001B7023">
        <w:rPr>
          <w:rFonts w:ascii="Times New Roman" w:hAnsi="Times New Roman" w:cs="Times New Roman"/>
          <w:sz w:val="24"/>
        </w:rPr>
        <w:t xml:space="preserve"> that is most principled</w:t>
      </w:r>
      <w:r>
        <w:rPr>
          <w:rFonts w:ascii="Times New Roman" w:hAnsi="Times New Roman" w:cs="Times New Roman"/>
          <w:sz w:val="24"/>
        </w:rPr>
        <w:t xml:space="preserve"> is in the long run, </w:t>
      </w:r>
      <w:r w:rsidR="001B7023">
        <w:rPr>
          <w:rFonts w:ascii="Times New Roman" w:hAnsi="Times New Roman" w:cs="Times New Roman"/>
          <w:sz w:val="24"/>
        </w:rPr>
        <w:t>made with regard to the consequences</w:t>
      </w:r>
      <w:r>
        <w:rPr>
          <w:rFonts w:ascii="Times New Roman" w:hAnsi="Times New Roman" w:cs="Times New Roman"/>
          <w:sz w:val="24"/>
        </w:rPr>
        <w:t xml:space="preserve">. </w:t>
      </w:r>
      <w:r w:rsidR="00D1766E">
        <w:rPr>
          <w:rFonts w:ascii="Times New Roman" w:hAnsi="Times New Roman" w:cs="Times New Roman"/>
          <w:sz w:val="24"/>
        </w:rPr>
        <w:t>Where the Court takes history into consideration, it must do analysis beyond it, since history is often disputable, equivocal and not sufficiently persuasive for many justices by itself. The cases of the Fourth Amendment i</w:t>
      </w:r>
      <w:r w:rsidR="00F736C1">
        <w:rPr>
          <w:rFonts w:ascii="Times New Roman" w:hAnsi="Times New Roman" w:cs="Times New Roman"/>
          <w:sz w:val="24"/>
        </w:rPr>
        <w:t>n</w:t>
      </w:r>
      <w:r w:rsidR="00D1766E">
        <w:rPr>
          <w:rFonts w:ascii="Times New Roman" w:hAnsi="Times New Roman" w:cs="Times New Roman"/>
          <w:sz w:val="24"/>
        </w:rPr>
        <w:t xml:space="preserve">evitable involve a </w:t>
      </w:r>
      <w:r w:rsidR="00F736C1">
        <w:rPr>
          <w:rFonts w:ascii="Times New Roman" w:hAnsi="Times New Roman" w:cs="Times New Roman"/>
          <w:sz w:val="24"/>
        </w:rPr>
        <w:t xml:space="preserve">mix-up judgment about law enforcement, individuals and the </w:t>
      </w:r>
      <w:r w:rsidR="001B7023">
        <w:rPr>
          <w:rFonts w:ascii="Times New Roman" w:hAnsi="Times New Roman" w:cs="Times New Roman"/>
          <w:sz w:val="24"/>
        </w:rPr>
        <w:t>decision’s future consequences.</w:t>
      </w:r>
      <w:r w:rsidR="00F736C1">
        <w:rPr>
          <w:rFonts w:ascii="Times New Roman" w:hAnsi="Times New Roman" w:cs="Times New Roman"/>
          <w:sz w:val="24"/>
        </w:rPr>
        <w:t xml:space="preserve">. </w:t>
      </w:r>
    </w:p>
    <w:p w:rsidR="00F736C1" w:rsidRDefault="00F736C1" w:rsidP="009B549A">
      <w:pPr>
        <w:spacing w:line="480" w:lineRule="auto"/>
        <w:ind w:firstLine="720"/>
        <w:rPr>
          <w:rFonts w:ascii="Times New Roman" w:hAnsi="Times New Roman" w:cs="Times New Roman"/>
          <w:sz w:val="24"/>
        </w:rPr>
      </w:pPr>
      <w:r>
        <w:rPr>
          <w:rFonts w:ascii="Times New Roman" w:hAnsi="Times New Roman" w:cs="Times New Roman"/>
          <w:sz w:val="24"/>
        </w:rPr>
        <w:t xml:space="preserve">The central meaning of the Fourth </w:t>
      </w:r>
      <w:r w:rsidR="00DB76BA">
        <w:rPr>
          <w:rFonts w:ascii="Times New Roman" w:hAnsi="Times New Roman" w:cs="Times New Roman"/>
          <w:sz w:val="24"/>
        </w:rPr>
        <w:t>Amendment</w:t>
      </w:r>
      <w:r>
        <w:rPr>
          <w:rFonts w:ascii="Times New Roman" w:hAnsi="Times New Roman" w:cs="Times New Roman"/>
          <w:sz w:val="24"/>
        </w:rPr>
        <w:t xml:space="preserve"> according to the Court lies on ‘reasonableness.’ What the court wants is for us to believe that the provision merely </w:t>
      </w:r>
      <w:r w:rsidR="00DB76BA">
        <w:rPr>
          <w:rFonts w:ascii="Times New Roman" w:hAnsi="Times New Roman" w:cs="Times New Roman"/>
          <w:sz w:val="24"/>
        </w:rPr>
        <w:t>provisions</w:t>
      </w:r>
      <w:r>
        <w:rPr>
          <w:rFonts w:ascii="Times New Roman" w:hAnsi="Times New Roman" w:cs="Times New Roman"/>
          <w:sz w:val="24"/>
        </w:rPr>
        <w:t xml:space="preserve"> that officers in law </w:t>
      </w:r>
      <w:r w:rsidR="00DB76BA">
        <w:rPr>
          <w:rFonts w:ascii="Times New Roman" w:hAnsi="Times New Roman" w:cs="Times New Roman"/>
          <w:sz w:val="24"/>
        </w:rPr>
        <w:t>enforcement</w:t>
      </w:r>
      <w:r>
        <w:rPr>
          <w:rFonts w:ascii="Times New Roman" w:hAnsi="Times New Roman" w:cs="Times New Roman"/>
          <w:sz w:val="24"/>
        </w:rPr>
        <w:t xml:space="preserve"> pursue rea</w:t>
      </w:r>
      <w:r w:rsidR="00DB76BA">
        <w:rPr>
          <w:rFonts w:ascii="Times New Roman" w:hAnsi="Times New Roman" w:cs="Times New Roman"/>
          <w:sz w:val="24"/>
        </w:rPr>
        <w:t xml:space="preserve">sonable </w:t>
      </w:r>
      <w:r>
        <w:rPr>
          <w:rFonts w:ascii="Times New Roman" w:hAnsi="Times New Roman" w:cs="Times New Roman"/>
          <w:sz w:val="24"/>
        </w:rPr>
        <w:t xml:space="preserve">goals and act rationally when they invade individuals and their </w:t>
      </w:r>
      <w:r w:rsidR="00DB76BA">
        <w:rPr>
          <w:rFonts w:ascii="Times New Roman" w:hAnsi="Times New Roman" w:cs="Times New Roman"/>
          <w:sz w:val="24"/>
        </w:rPr>
        <w:t>possessions</w:t>
      </w:r>
      <w:r>
        <w:rPr>
          <w:rFonts w:ascii="Times New Roman" w:hAnsi="Times New Roman" w:cs="Times New Roman"/>
          <w:sz w:val="24"/>
        </w:rPr>
        <w:t xml:space="preserve">. </w:t>
      </w:r>
      <w:r w:rsidR="00DB76BA">
        <w:rPr>
          <w:rFonts w:ascii="Times New Roman" w:hAnsi="Times New Roman" w:cs="Times New Roman"/>
          <w:sz w:val="24"/>
        </w:rPr>
        <w:t xml:space="preserve">The measure of being reasonable is generally determined by </w:t>
      </w:r>
      <w:r w:rsidR="001B7023">
        <w:rPr>
          <w:rFonts w:ascii="Times New Roman" w:hAnsi="Times New Roman" w:cs="Times New Roman"/>
          <w:sz w:val="24"/>
        </w:rPr>
        <w:t>creating a balance of the interests at stake</w:t>
      </w:r>
      <w:r w:rsidR="00DB76BA">
        <w:rPr>
          <w:rFonts w:ascii="Times New Roman" w:hAnsi="Times New Roman" w:cs="Times New Roman"/>
          <w:sz w:val="24"/>
        </w:rPr>
        <w:t>: the interest of the individual in personal security and privacy and the government’s interest in law enforcement. As a matter of fact, the Fourth Amendment seems to support a reasonableness test to determine the intrusions by the police, since it speaks of ‘unreasonable seizures and searches.’ The big question remains how the court decides what reasonable under the Fourth Amendment is. While the Court could define reasonableness as warrant requirement before invasion of an individual’s privacy or personal security unless it is impractical or impossible, it does not do so. Under th</w:t>
      </w:r>
      <w:r w:rsidR="00D07383">
        <w:rPr>
          <w:rFonts w:ascii="Times New Roman" w:hAnsi="Times New Roman" w:cs="Times New Roman"/>
          <w:sz w:val="24"/>
        </w:rPr>
        <w:t xml:space="preserve">e analytical model of the Court, law enforcement officers rarely must comply with the procedural safeguards of the amendment’s Warrant Clause. The Warrant Clause has safeguards which include judicial oversight of intrusions by police, probable cause and warrant which particularly describe the persons to be seized or the places to be searched. </w:t>
      </w:r>
    </w:p>
    <w:p w:rsidR="00D07383" w:rsidRDefault="00D07383" w:rsidP="009B549A">
      <w:pPr>
        <w:spacing w:line="480" w:lineRule="auto"/>
        <w:ind w:firstLine="720"/>
        <w:rPr>
          <w:rFonts w:ascii="Times New Roman" w:hAnsi="Times New Roman" w:cs="Times New Roman"/>
          <w:sz w:val="24"/>
        </w:rPr>
      </w:pPr>
      <w:r>
        <w:rPr>
          <w:rFonts w:ascii="Times New Roman" w:hAnsi="Times New Roman" w:cs="Times New Roman"/>
          <w:sz w:val="24"/>
        </w:rPr>
        <w:t xml:space="preserve">The questions regarding the Fourth Amendment are instead resolved using a test which approximates the rational basis standard. This test decides the challenges of due process in economic and social legislation and equal protection. Under the analysis of the Court, the complaints regarding the Fourth Amendment are only upheld when the police acted irrationally. If the court can identify any plausible reason or goal which promotes the interests of the law enforcements, the challenged intrusion is considered reasonable. </w:t>
      </w:r>
    </w:p>
    <w:p w:rsidR="00962D28" w:rsidRDefault="00EC408A" w:rsidP="009B549A">
      <w:pPr>
        <w:spacing w:line="480" w:lineRule="auto"/>
        <w:ind w:firstLine="720"/>
        <w:rPr>
          <w:rFonts w:ascii="Times New Roman" w:hAnsi="Times New Roman" w:cs="Times New Roman"/>
          <w:sz w:val="24"/>
        </w:rPr>
      </w:pPr>
      <w:r>
        <w:rPr>
          <w:rFonts w:ascii="Times New Roman" w:hAnsi="Times New Roman" w:cs="Times New Roman"/>
          <w:sz w:val="24"/>
        </w:rPr>
        <w:t xml:space="preserve">Most Fourth Amendment questions get contested in state criminal cases, where both parties are not likely to have adequate incentives and resources for effective litigation of significant empirical questions. In many instances, even a civil plaintiff who seeks </w:t>
      </w:r>
      <w:r w:rsidR="002E0D6B">
        <w:rPr>
          <w:rFonts w:ascii="Times New Roman" w:hAnsi="Times New Roman" w:cs="Times New Roman"/>
          <w:sz w:val="24"/>
        </w:rPr>
        <w:t>compensation</w:t>
      </w:r>
      <w:r>
        <w:rPr>
          <w:rFonts w:ascii="Times New Roman" w:hAnsi="Times New Roman" w:cs="Times New Roman"/>
          <w:sz w:val="24"/>
        </w:rPr>
        <w:t xml:space="preserve"> for a violent arrest cannot litigate many matters cost-effectively. Most of the time, courts barely know enough about occupational norms, institutional structures, political influences, occupational norms and non-constitutional laws which shape the conduct of the police, and cannot ask the right questions to make judgements about the police</w:t>
      </w:r>
      <w:r w:rsidR="002E0D6B">
        <w:rPr>
          <w:rFonts w:ascii="Times New Roman" w:hAnsi="Times New Roman" w:cs="Times New Roman"/>
          <w:sz w:val="24"/>
        </w:rPr>
        <w:t xml:space="preserve">. In the event that courts can come up with effective empirical analyses, the opportunity to adjust a doctrine as the facts surrounding the doctrine evolves is little. Therefore courts are profoundly unable to ensure that expected effects of a criminal procedure on police behavior is a reflection of the doctrines. </w:t>
      </w:r>
    </w:p>
    <w:p w:rsidR="001B25E7" w:rsidRDefault="001B25E7" w:rsidP="009B549A">
      <w:pPr>
        <w:spacing w:line="480" w:lineRule="auto"/>
        <w:ind w:firstLine="720"/>
        <w:rPr>
          <w:rFonts w:ascii="Times New Roman" w:hAnsi="Times New Roman" w:cs="Times New Roman"/>
          <w:sz w:val="24"/>
        </w:rPr>
      </w:pPr>
      <w:r>
        <w:rPr>
          <w:rFonts w:ascii="Times New Roman" w:hAnsi="Times New Roman" w:cs="Times New Roman"/>
          <w:sz w:val="24"/>
        </w:rPr>
        <w:t xml:space="preserve">Currently courts do not pay much attention to the competence of officers, despite its reference. For example an officer </w:t>
      </w:r>
      <w:r w:rsidR="008523C7">
        <w:rPr>
          <w:rFonts w:ascii="Times New Roman" w:hAnsi="Times New Roman" w:cs="Times New Roman"/>
          <w:sz w:val="24"/>
        </w:rPr>
        <w:t>stopped</w:t>
      </w:r>
      <w:r>
        <w:rPr>
          <w:rFonts w:ascii="Times New Roman" w:hAnsi="Times New Roman" w:cs="Times New Roman"/>
          <w:sz w:val="24"/>
        </w:rPr>
        <w:t xml:space="preserve"> a </w:t>
      </w:r>
      <w:r w:rsidR="008523C7">
        <w:rPr>
          <w:rFonts w:ascii="Times New Roman" w:hAnsi="Times New Roman" w:cs="Times New Roman"/>
          <w:sz w:val="24"/>
        </w:rPr>
        <w:t>driver</w:t>
      </w:r>
      <w:r>
        <w:rPr>
          <w:rFonts w:ascii="Times New Roman" w:hAnsi="Times New Roman" w:cs="Times New Roman"/>
          <w:sz w:val="24"/>
        </w:rPr>
        <w:t xml:space="preserve"> he suspected was </w:t>
      </w:r>
      <w:r w:rsidR="008523C7">
        <w:rPr>
          <w:rFonts w:ascii="Times New Roman" w:hAnsi="Times New Roman" w:cs="Times New Roman"/>
          <w:sz w:val="24"/>
        </w:rPr>
        <w:t>smuggling</w:t>
      </w:r>
      <w:r>
        <w:rPr>
          <w:rFonts w:ascii="Times New Roman" w:hAnsi="Times New Roman" w:cs="Times New Roman"/>
          <w:sz w:val="24"/>
        </w:rPr>
        <w:t xml:space="preserve"> aliens in </w:t>
      </w:r>
      <w:r w:rsidRPr="008523C7">
        <w:rPr>
          <w:rFonts w:ascii="Times New Roman" w:hAnsi="Times New Roman" w:cs="Times New Roman"/>
          <w:i/>
          <w:sz w:val="24"/>
        </w:rPr>
        <w:t>United States v. Arvizu</w:t>
      </w:r>
      <w:r w:rsidR="009278A1">
        <w:rPr>
          <w:rFonts w:ascii="Times New Roman" w:hAnsi="Times New Roman" w:cs="Times New Roman"/>
          <w:i/>
          <w:sz w:val="24"/>
        </w:rPr>
        <w:t xml:space="preserve"> </w:t>
      </w:r>
      <w:r w:rsidR="009278A1" w:rsidRPr="009278A1">
        <w:rPr>
          <w:rFonts w:ascii="Times New Roman" w:hAnsi="Times New Roman" w:cs="Times New Roman"/>
          <w:sz w:val="24"/>
        </w:rPr>
        <w:t>(Richardson, 2012)</w:t>
      </w:r>
      <w:r w:rsidRPr="009278A1">
        <w:rPr>
          <w:rFonts w:ascii="Times New Roman" w:hAnsi="Times New Roman" w:cs="Times New Roman"/>
          <w:sz w:val="24"/>
        </w:rPr>
        <w:t>.</w:t>
      </w:r>
      <w:r>
        <w:rPr>
          <w:rFonts w:ascii="Times New Roman" w:hAnsi="Times New Roman" w:cs="Times New Roman"/>
          <w:sz w:val="24"/>
        </w:rPr>
        <w:t xml:space="preserve"> The Court, in upholding the </w:t>
      </w:r>
      <w:r w:rsidRPr="008523C7">
        <w:rPr>
          <w:rFonts w:ascii="Times New Roman" w:hAnsi="Times New Roman" w:cs="Times New Roman"/>
          <w:i/>
          <w:sz w:val="24"/>
        </w:rPr>
        <w:t>Terry</w:t>
      </w:r>
      <w:r>
        <w:rPr>
          <w:rFonts w:ascii="Times New Roman" w:hAnsi="Times New Roman" w:cs="Times New Roman"/>
          <w:sz w:val="24"/>
        </w:rPr>
        <w:t xml:space="preserve"> stop determined that it was </w:t>
      </w:r>
      <w:r w:rsidRPr="001B25E7">
        <w:rPr>
          <w:rFonts w:ascii="Times New Roman" w:hAnsi="Times New Roman" w:cs="Times New Roman"/>
          <w:sz w:val="24"/>
        </w:rPr>
        <w:t>“quite reasonable that a driver’s slowing down, stiffening of posture, and failure   to   acknowledge   a   sighted   law   enforcement   officer   might   well   be   unremarkable in one instance (such as a busy San Francisco highway) while quite unusual  in  another  (such  as  a  remote  portion  of</w:t>
      </w:r>
      <w:r w:rsidR="000B571A">
        <w:rPr>
          <w:rFonts w:ascii="Times New Roman" w:hAnsi="Times New Roman" w:cs="Times New Roman"/>
          <w:sz w:val="24"/>
        </w:rPr>
        <w:t xml:space="preserve">  rural  southeastern  Arizona)</w:t>
      </w:r>
      <w:r w:rsidRPr="001B25E7">
        <w:rPr>
          <w:rFonts w:ascii="Times New Roman" w:hAnsi="Times New Roman" w:cs="Times New Roman"/>
          <w:sz w:val="24"/>
        </w:rPr>
        <w:t>”</w:t>
      </w:r>
      <w:r w:rsidR="000B571A">
        <w:rPr>
          <w:rFonts w:ascii="Times New Roman" w:hAnsi="Times New Roman" w:cs="Times New Roman"/>
          <w:sz w:val="24"/>
        </w:rPr>
        <w:t xml:space="preserve"> </w:t>
      </w:r>
      <w:r w:rsidR="000B571A" w:rsidRPr="000B571A">
        <w:rPr>
          <w:rFonts w:ascii="Times New Roman" w:hAnsi="Times New Roman" w:cs="Times New Roman"/>
          <w:sz w:val="24"/>
        </w:rPr>
        <w:t>(Tas</w:t>
      </w:r>
      <w:bookmarkStart w:id="0" w:name="_GoBack"/>
      <w:bookmarkEnd w:id="0"/>
      <w:r w:rsidR="000B571A" w:rsidRPr="000B571A">
        <w:rPr>
          <w:rFonts w:ascii="Times New Roman" w:hAnsi="Times New Roman" w:cs="Times New Roman"/>
          <w:sz w:val="24"/>
        </w:rPr>
        <w:t>litz, 2010)</w:t>
      </w:r>
      <w:r w:rsidR="000B571A">
        <w:rPr>
          <w:rFonts w:ascii="Times New Roman" w:hAnsi="Times New Roman" w:cs="Times New Roman"/>
          <w:sz w:val="24"/>
        </w:rPr>
        <w:t>.</w:t>
      </w:r>
      <w:r>
        <w:rPr>
          <w:rFonts w:ascii="Times New Roman" w:hAnsi="Times New Roman" w:cs="Times New Roman"/>
          <w:sz w:val="24"/>
        </w:rPr>
        <w:t xml:space="preserve"> The suspicion of the officer were concluded to be reasonable and it was maintained </w:t>
      </w:r>
      <w:r w:rsidR="008523C7">
        <w:rPr>
          <w:rFonts w:ascii="Times New Roman" w:hAnsi="Times New Roman" w:cs="Times New Roman"/>
          <w:sz w:val="24"/>
        </w:rPr>
        <w:t xml:space="preserve">that the officer </w:t>
      </w:r>
      <w:r>
        <w:rPr>
          <w:rFonts w:ascii="Times New Roman" w:hAnsi="Times New Roman" w:cs="Times New Roman"/>
          <w:sz w:val="24"/>
        </w:rPr>
        <w:t xml:space="preserve">was </w:t>
      </w:r>
      <w:r w:rsidR="008523C7">
        <w:rPr>
          <w:rFonts w:ascii="Times New Roman" w:hAnsi="Times New Roman" w:cs="Times New Roman"/>
          <w:sz w:val="24"/>
        </w:rPr>
        <w:t>entitled</w:t>
      </w:r>
      <w:r>
        <w:rPr>
          <w:rFonts w:ascii="Times New Roman" w:hAnsi="Times New Roman" w:cs="Times New Roman"/>
          <w:sz w:val="24"/>
        </w:rPr>
        <w:t xml:space="preserve"> to </w:t>
      </w:r>
      <w:r w:rsidR="008523C7">
        <w:rPr>
          <w:rFonts w:ascii="Times New Roman" w:hAnsi="Times New Roman" w:cs="Times New Roman"/>
          <w:sz w:val="24"/>
        </w:rPr>
        <w:t xml:space="preserve">making an assessment of the situation given his familiarity and specialized training with the customs of those living in the area. </w:t>
      </w:r>
    </w:p>
    <w:p w:rsidR="00F736C1" w:rsidRDefault="008523C7" w:rsidP="009B549A">
      <w:pPr>
        <w:spacing w:line="480" w:lineRule="auto"/>
        <w:ind w:firstLine="720"/>
        <w:rPr>
          <w:rFonts w:ascii="Times New Roman" w:hAnsi="Times New Roman" w:cs="Times New Roman"/>
          <w:sz w:val="24"/>
        </w:rPr>
      </w:pPr>
      <w:r>
        <w:rPr>
          <w:rFonts w:ascii="Times New Roman" w:hAnsi="Times New Roman" w:cs="Times New Roman"/>
          <w:sz w:val="24"/>
        </w:rPr>
        <w:t>Focusing on the competence of the officer showed that the Court was on the right track. The knowledge and training of an officer may reflect the reasonableness of his inferences. However, if the court is without evidence of the officer’s proficiency in making such judgments, it cannot judge the weight to give the assessment of the officer</w:t>
      </w:r>
      <w:r w:rsidR="009278A1">
        <w:rPr>
          <w:rFonts w:ascii="Times New Roman" w:hAnsi="Times New Roman" w:cs="Times New Roman"/>
          <w:sz w:val="24"/>
        </w:rPr>
        <w:t xml:space="preserve"> (</w:t>
      </w:r>
      <w:r w:rsidR="009278A1" w:rsidRPr="009278A1">
        <w:rPr>
          <w:rFonts w:ascii="Times New Roman" w:hAnsi="Times New Roman" w:cs="Times New Roman"/>
          <w:sz w:val="24"/>
        </w:rPr>
        <w:t>Richardson</w:t>
      </w:r>
      <w:r w:rsidR="009278A1">
        <w:rPr>
          <w:rFonts w:ascii="Times New Roman" w:hAnsi="Times New Roman" w:cs="Times New Roman"/>
          <w:sz w:val="24"/>
        </w:rPr>
        <w:t>, 2012)</w:t>
      </w:r>
      <w:r>
        <w:rPr>
          <w:rFonts w:ascii="Times New Roman" w:hAnsi="Times New Roman" w:cs="Times New Roman"/>
          <w:sz w:val="24"/>
        </w:rPr>
        <w:t>. Presently, as long as officers can come up with some objective facts which justify their suspicions, most often than not courts defer to their judgments</w:t>
      </w:r>
      <w:r w:rsidR="000B571A">
        <w:rPr>
          <w:rFonts w:ascii="Times New Roman" w:hAnsi="Times New Roman" w:cs="Times New Roman"/>
          <w:sz w:val="24"/>
        </w:rPr>
        <w:t xml:space="preserve"> (</w:t>
      </w:r>
      <w:r w:rsidR="000B571A" w:rsidRPr="000B571A">
        <w:rPr>
          <w:rFonts w:ascii="Times New Roman" w:hAnsi="Times New Roman" w:cs="Times New Roman"/>
          <w:sz w:val="24"/>
        </w:rPr>
        <w:t>Taslitz</w:t>
      </w:r>
      <w:r w:rsidR="000B571A">
        <w:rPr>
          <w:rFonts w:ascii="Times New Roman" w:hAnsi="Times New Roman" w:cs="Times New Roman"/>
          <w:sz w:val="24"/>
        </w:rPr>
        <w:t>, 2010)</w:t>
      </w:r>
      <w:r>
        <w:rPr>
          <w:rFonts w:ascii="Times New Roman" w:hAnsi="Times New Roman" w:cs="Times New Roman"/>
          <w:sz w:val="24"/>
        </w:rPr>
        <w:t xml:space="preserve">. </w:t>
      </w:r>
      <w:r w:rsidR="001517F7">
        <w:rPr>
          <w:rFonts w:ascii="Times New Roman" w:hAnsi="Times New Roman" w:cs="Times New Roman"/>
          <w:sz w:val="24"/>
        </w:rPr>
        <w:t xml:space="preserve">Courts seldom ask for information regarding the ability of an officer to make accurate judgments, even though from the perspective of institutional competence, some deference may be justifiable in appropriate circumstances. </w:t>
      </w:r>
    </w:p>
    <w:p w:rsidR="000E7295" w:rsidRDefault="00C371E3" w:rsidP="009B549A">
      <w:pPr>
        <w:spacing w:line="480" w:lineRule="auto"/>
        <w:ind w:firstLine="720"/>
        <w:rPr>
          <w:rFonts w:ascii="Times New Roman" w:hAnsi="Times New Roman" w:cs="Times New Roman"/>
          <w:sz w:val="24"/>
        </w:rPr>
      </w:pPr>
      <w:r>
        <w:rPr>
          <w:rFonts w:ascii="Times New Roman" w:hAnsi="Times New Roman" w:cs="Times New Roman"/>
          <w:sz w:val="24"/>
        </w:rPr>
        <w:t>Without substantial assistance from institutions designed for undertaking complex, ongoing empirical analysis and amassing context-specific expertized, courts do not have the institutional capacity to regulate the police</w:t>
      </w:r>
      <w:r w:rsidR="009278A1">
        <w:rPr>
          <w:rFonts w:ascii="Times New Roman" w:hAnsi="Times New Roman" w:cs="Times New Roman"/>
          <w:sz w:val="24"/>
        </w:rPr>
        <w:t xml:space="preserve"> </w:t>
      </w:r>
      <w:r w:rsidR="009278A1" w:rsidRPr="009278A1">
        <w:rPr>
          <w:rFonts w:ascii="Times New Roman" w:hAnsi="Times New Roman" w:cs="Times New Roman"/>
          <w:sz w:val="24"/>
        </w:rPr>
        <w:t>(Richardson, 2012)</w:t>
      </w:r>
      <w:r>
        <w:rPr>
          <w:rFonts w:ascii="Times New Roman" w:hAnsi="Times New Roman" w:cs="Times New Roman"/>
          <w:sz w:val="24"/>
        </w:rPr>
        <w:t xml:space="preserve">. Even in the event that courts could find a workaround to these barriers, </w:t>
      </w:r>
      <w:r w:rsidR="00C10B5F">
        <w:rPr>
          <w:rFonts w:ascii="Times New Roman" w:hAnsi="Times New Roman" w:cs="Times New Roman"/>
          <w:sz w:val="24"/>
        </w:rPr>
        <w:t>they would still not be able to reach the major objective of police regulation. The legal problem of policing is only limited to constitutional violations if courts regulate the police. However, constitutional rights such as the Fourth Amendment are not structurally well suited to balancing individual freedom and the societal interest in law enforcement.</w:t>
      </w:r>
      <w:r w:rsidR="000E7295">
        <w:rPr>
          <w:rFonts w:ascii="Times New Roman" w:hAnsi="Times New Roman" w:cs="Times New Roman"/>
          <w:sz w:val="24"/>
        </w:rPr>
        <w:t xml:space="preserve"> </w:t>
      </w:r>
      <w:r w:rsidR="00355881">
        <w:rPr>
          <w:rFonts w:ascii="Times New Roman" w:hAnsi="Times New Roman" w:cs="Times New Roman"/>
          <w:sz w:val="24"/>
        </w:rPr>
        <w:t>Some policing, regardless of how community oriented, friendly or well-done they are, are harmful inevitably. Policing is embraced by the community precisely because they have interest in harming specific people for the greater good – by arresting criminals, searching people’s cars on the street, shooting those running away, or questioning suspects in custody</w:t>
      </w:r>
      <w:r w:rsidR="009278A1">
        <w:rPr>
          <w:rFonts w:ascii="Times New Roman" w:hAnsi="Times New Roman" w:cs="Times New Roman"/>
          <w:sz w:val="24"/>
        </w:rPr>
        <w:t xml:space="preserve"> </w:t>
      </w:r>
      <w:r w:rsidR="009278A1" w:rsidRPr="009278A1">
        <w:rPr>
          <w:rFonts w:ascii="Times New Roman" w:hAnsi="Times New Roman" w:cs="Times New Roman"/>
          <w:sz w:val="24"/>
        </w:rPr>
        <w:t>(Richardson, 2012)</w:t>
      </w:r>
      <w:r w:rsidR="00355881">
        <w:rPr>
          <w:rFonts w:ascii="Times New Roman" w:hAnsi="Times New Roman" w:cs="Times New Roman"/>
          <w:sz w:val="24"/>
        </w:rPr>
        <w:t xml:space="preserve">. </w:t>
      </w:r>
    </w:p>
    <w:p w:rsidR="00C10B5F" w:rsidRDefault="000E7295" w:rsidP="009B549A">
      <w:pPr>
        <w:spacing w:line="480" w:lineRule="auto"/>
        <w:ind w:firstLine="720"/>
        <w:rPr>
          <w:rFonts w:ascii="Times New Roman" w:hAnsi="Times New Roman" w:cs="Times New Roman"/>
          <w:sz w:val="24"/>
        </w:rPr>
      </w:pPr>
      <w:r>
        <w:rPr>
          <w:rFonts w:ascii="Times New Roman" w:hAnsi="Times New Roman" w:cs="Times New Roman"/>
          <w:sz w:val="24"/>
        </w:rPr>
        <w:t>As pointed out by William Stuntz</w:t>
      </w:r>
      <w:r w:rsidR="00E51EBE">
        <w:rPr>
          <w:rFonts w:ascii="Times New Roman" w:hAnsi="Times New Roman" w:cs="Times New Roman"/>
          <w:sz w:val="24"/>
        </w:rPr>
        <w:t xml:space="preserve"> (1998)</w:t>
      </w:r>
      <w:r>
        <w:rPr>
          <w:rFonts w:ascii="Times New Roman" w:hAnsi="Times New Roman" w:cs="Times New Roman"/>
          <w:sz w:val="24"/>
        </w:rPr>
        <w:t xml:space="preserve">, constitutional rights effectively tax some police practices and subsidize others. The Fourth Amendment law requires warrants for house searchers which makes it more expensive for the police than Terry stops and frisks which only require reasonable suspicion. Consequently Terry stops are more expensive for the police that consent searches, which do not require any suspicion at all. </w:t>
      </w:r>
      <w:r w:rsidR="00E51EBE">
        <w:rPr>
          <w:rFonts w:ascii="Times New Roman" w:hAnsi="Times New Roman" w:cs="Times New Roman"/>
          <w:sz w:val="24"/>
        </w:rPr>
        <w:t>Therefore, the Fourth Amendment encourages the police to street encounters for house searches without giving regard to the total costs of either practice</w:t>
      </w:r>
      <w:r w:rsidR="009278A1">
        <w:rPr>
          <w:rFonts w:ascii="Times New Roman" w:hAnsi="Times New Roman" w:cs="Times New Roman"/>
          <w:sz w:val="24"/>
        </w:rPr>
        <w:t xml:space="preserve"> </w:t>
      </w:r>
      <w:r w:rsidR="009278A1" w:rsidRPr="009278A1">
        <w:rPr>
          <w:rFonts w:ascii="Times New Roman" w:hAnsi="Times New Roman" w:cs="Times New Roman"/>
          <w:sz w:val="24"/>
        </w:rPr>
        <w:t>(Richardson, 2012)</w:t>
      </w:r>
      <w:r w:rsidR="00E51EBE">
        <w:rPr>
          <w:rFonts w:ascii="Times New Roman" w:hAnsi="Times New Roman" w:cs="Times New Roman"/>
          <w:sz w:val="24"/>
        </w:rPr>
        <w:t xml:space="preserve">. If the rules of the constitution encourages a large number of lesser intrusions, it may result into an aggregate harm which exceeds that caused by the total number of greater intrusions which the constitution protects against. Some constitutional regulations can therefore make policing to be overall less protective of the constitutional interests. </w:t>
      </w:r>
    </w:p>
    <w:p w:rsidR="00E51EBE" w:rsidRPr="00250F5B" w:rsidRDefault="00E51EBE" w:rsidP="00250F5B">
      <w:pPr>
        <w:spacing w:line="480" w:lineRule="auto"/>
        <w:jc w:val="center"/>
        <w:rPr>
          <w:rFonts w:ascii="Times New Roman" w:hAnsi="Times New Roman" w:cs="Times New Roman"/>
          <w:b/>
          <w:sz w:val="24"/>
        </w:rPr>
      </w:pPr>
      <w:r w:rsidRPr="00250F5B">
        <w:rPr>
          <w:rFonts w:ascii="Times New Roman" w:hAnsi="Times New Roman" w:cs="Times New Roman"/>
          <w:b/>
          <w:sz w:val="24"/>
        </w:rPr>
        <w:t>Conclusion</w:t>
      </w:r>
    </w:p>
    <w:p w:rsidR="00E51EBE" w:rsidRDefault="00250F5B" w:rsidP="009B549A">
      <w:pPr>
        <w:spacing w:line="480" w:lineRule="auto"/>
        <w:ind w:firstLine="720"/>
        <w:rPr>
          <w:rFonts w:ascii="Times New Roman" w:hAnsi="Times New Roman" w:cs="Times New Roman"/>
          <w:sz w:val="24"/>
        </w:rPr>
      </w:pPr>
      <w:r>
        <w:rPr>
          <w:rFonts w:ascii="Times New Roman" w:hAnsi="Times New Roman" w:cs="Times New Roman"/>
          <w:sz w:val="24"/>
        </w:rPr>
        <w:t xml:space="preserve">The Fourth Amendment has both the vice of ambiguity and the virtue of brevity. Nowhere in the amendment is the term ‘unreasonable’ defined or a clarification between the two parts made. The Supreme Court has exploited the historic and linguistic vacuum in the amendment to create its own analytical model for deciding on questions of search and seizure. Essentially, the basis of the rational model used by the Court rests on asking whether the law enforcement officers acted irrationally while intruding upon the Fourth Amendment rights of an individual. Rarely does the Court’s model </w:t>
      </w:r>
      <w:r w:rsidR="00AC5210">
        <w:rPr>
          <w:rFonts w:ascii="Times New Roman" w:hAnsi="Times New Roman" w:cs="Times New Roman"/>
          <w:sz w:val="24"/>
        </w:rPr>
        <w:t>require</w:t>
      </w:r>
      <w:r>
        <w:rPr>
          <w:rFonts w:ascii="Times New Roman" w:hAnsi="Times New Roman" w:cs="Times New Roman"/>
          <w:sz w:val="24"/>
        </w:rPr>
        <w:t xml:space="preserve"> warrants to authorize searches,</w:t>
      </w:r>
      <w:r w:rsidR="00AC5210">
        <w:rPr>
          <w:rFonts w:ascii="Times New Roman" w:hAnsi="Times New Roman" w:cs="Times New Roman"/>
          <w:sz w:val="24"/>
        </w:rPr>
        <w:t xml:space="preserve"> prefers the police procedures as the mode of constitutional decision making and disfavors rigorous judicial oversight of police searches. </w:t>
      </w:r>
    </w:p>
    <w:p w:rsidR="00AC5210" w:rsidRDefault="00AC5210" w:rsidP="009B549A">
      <w:pPr>
        <w:spacing w:line="480" w:lineRule="auto"/>
        <w:ind w:firstLine="720"/>
        <w:rPr>
          <w:rFonts w:ascii="Times New Roman" w:hAnsi="Times New Roman" w:cs="Times New Roman"/>
          <w:sz w:val="24"/>
        </w:rPr>
      </w:pPr>
      <w:r>
        <w:rPr>
          <w:rFonts w:ascii="Times New Roman" w:hAnsi="Times New Roman" w:cs="Times New Roman"/>
          <w:sz w:val="24"/>
        </w:rPr>
        <w:t xml:space="preserve">The important questions scholars should be regarding the Fourth Amendment and policing should perhaps be the possibility of structuring police incentives differently. The Fourth Amendment as currently understood, is limited in its ability to correct the effects of implicit social cognitions. Its jurisprudence should be rethought and incentives for institution modifications created.  </w:t>
      </w:r>
    </w:p>
    <w:p w:rsidR="00250F5B" w:rsidRDefault="00250F5B" w:rsidP="009B549A">
      <w:pPr>
        <w:spacing w:line="480" w:lineRule="auto"/>
        <w:ind w:firstLine="720"/>
        <w:rPr>
          <w:rFonts w:ascii="Times New Roman" w:hAnsi="Times New Roman" w:cs="Times New Roman"/>
          <w:sz w:val="24"/>
        </w:rPr>
      </w:pPr>
    </w:p>
    <w:p w:rsidR="00250F5B" w:rsidRDefault="00250F5B" w:rsidP="009B549A">
      <w:pPr>
        <w:spacing w:line="480" w:lineRule="auto"/>
        <w:ind w:firstLine="720"/>
        <w:rPr>
          <w:rFonts w:ascii="Times New Roman" w:hAnsi="Times New Roman" w:cs="Times New Roman"/>
          <w:sz w:val="24"/>
        </w:rPr>
      </w:pPr>
      <w:r>
        <w:rPr>
          <w:rFonts w:ascii="Times New Roman" w:hAnsi="Times New Roman" w:cs="Times New Roman"/>
          <w:sz w:val="24"/>
        </w:rPr>
        <w:t>‘</w:t>
      </w:r>
    </w:p>
    <w:p w:rsidR="00F736C1" w:rsidRDefault="00F736C1" w:rsidP="009B549A">
      <w:pPr>
        <w:spacing w:line="480" w:lineRule="auto"/>
        <w:ind w:firstLine="720"/>
        <w:rPr>
          <w:rFonts w:ascii="Times New Roman" w:hAnsi="Times New Roman" w:cs="Times New Roman"/>
          <w:sz w:val="24"/>
        </w:rPr>
      </w:pPr>
    </w:p>
    <w:p w:rsidR="005D16D8" w:rsidRDefault="005D16D8" w:rsidP="009B549A">
      <w:pPr>
        <w:spacing w:line="480" w:lineRule="auto"/>
        <w:ind w:firstLine="720"/>
        <w:rPr>
          <w:rFonts w:ascii="Times New Roman" w:hAnsi="Times New Roman" w:cs="Times New Roman"/>
          <w:sz w:val="24"/>
        </w:rPr>
      </w:pPr>
    </w:p>
    <w:p w:rsidR="005D16D8" w:rsidRDefault="005D16D8" w:rsidP="009B549A">
      <w:pPr>
        <w:spacing w:line="480" w:lineRule="auto"/>
        <w:ind w:firstLine="720"/>
        <w:rPr>
          <w:rFonts w:ascii="Times New Roman" w:hAnsi="Times New Roman" w:cs="Times New Roman"/>
          <w:sz w:val="24"/>
        </w:rPr>
      </w:pPr>
    </w:p>
    <w:p w:rsidR="005D16D8" w:rsidRDefault="005D16D8" w:rsidP="009B549A">
      <w:pPr>
        <w:spacing w:line="480" w:lineRule="auto"/>
        <w:ind w:firstLine="720"/>
        <w:rPr>
          <w:rFonts w:ascii="Times New Roman" w:hAnsi="Times New Roman" w:cs="Times New Roman"/>
          <w:sz w:val="24"/>
        </w:rPr>
      </w:pPr>
    </w:p>
    <w:p w:rsidR="005D16D8" w:rsidRDefault="005D16D8" w:rsidP="009B549A">
      <w:pPr>
        <w:spacing w:line="480" w:lineRule="auto"/>
        <w:ind w:firstLine="720"/>
        <w:rPr>
          <w:rFonts w:ascii="Times New Roman" w:hAnsi="Times New Roman" w:cs="Times New Roman"/>
          <w:sz w:val="24"/>
        </w:rPr>
      </w:pPr>
    </w:p>
    <w:p w:rsidR="005D16D8" w:rsidRDefault="005D16D8" w:rsidP="009B549A">
      <w:pPr>
        <w:spacing w:line="480" w:lineRule="auto"/>
        <w:ind w:firstLine="720"/>
        <w:rPr>
          <w:rFonts w:ascii="Times New Roman" w:hAnsi="Times New Roman" w:cs="Times New Roman"/>
          <w:sz w:val="24"/>
        </w:rPr>
      </w:pPr>
    </w:p>
    <w:p w:rsidR="005D16D8" w:rsidRDefault="005D16D8" w:rsidP="009B549A">
      <w:pPr>
        <w:spacing w:line="480" w:lineRule="auto"/>
        <w:ind w:firstLine="720"/>
        <w:rPr>
          <w:rFonts w:ascii="Times New Roman" w:hAnsi="Times New Roman" w:cs="Times New Roman"/>
          <w:sz w:val="24"/>
        </w:rPr>
      </w:pPr>
    </w:p>
    <w:p w:rsidR="00CF0C56" w:rsidRDefault="00D4652E" w:rsidP="00E90917">
      <w:pPr>
        <w:spacing w:line="480" w:lineRule="auto"/>
        <w:jc w:val="center"/>
        <w:rPr>
          <w:rFonts w:ascii="Times New Roman" w:hAnsi="Times New Roman" w:cs="Times New Roman"/>
          <w:sz w:val="24"/>
        </w:rPr>
      </w:pPr>
      <w:r>
        <w:rPr>
          <w:rFonts w:ascii="Times New Roman" w:hAnsi="Times New Roman" w:cs="Times New Roman"/>
          <w:sz w:val="24"/>
        </w:rPr>
        <w:t>R</w:t>
      </w:r>
      <w:r w:rsidR="00040DDA">
        <w:rPr>
          <w:rFonts w:ascii="Times New Roman" w:hAnsi="Times New Roman" w:cs="Times New Roman"/>
          <w:sz w:val="24"/>
        </w:rPr>
        <w:t>eferences</w:t>
      </w:r>
    </w:p>
    <w:p w:rsidR="009B549A" w:rsidRDefault="00E51EBE" w:rsidP="005D16D8">
      <w:pPr>
        <w:spacing w:line="480" w:lineRule="auto"/>
        <w:ind w:left="720" w:hanging="720"/>
        <w:rPr>
          <w:rFonts w:ascii="Times New Roman" w:hAnsi="Times New Roman" w:cs="Times New Roman"/>
          <w:sz w:val="24"/>
        </w:rPr>
      </w:pPr>
      <w:r w:rsidRPr="00E51EBE">
        <w:rPr>
          <w:rFonts w:ascii="Times New Roman" w:hAnsi="Times New Roman" w:cs="Times New Roman"/>
          <w:sz w:val="24"/>
        </w:rPr>
        <w:t xml:space="preserve">Stuntz, W. J. (1998). Race, class, and drugs. </w:t>
      </w:r>
      <w:r w:rsidRPr="009278A1">
        <w:rPr>
          <w:rFonts w:ascii="Times New Roman" w:hAnsi="Times New Roman" w:cs="Times New Roman"/>
          <w:i/>
          <w:sz w:val="24"/>
        </w:rPr>
        <w:t>Colum</w:t>
      </w:r>
      <w:r w:rsidR="009278A1" w:rsidRPr="009278A1">
        <w:rPr>
          <w:rFonts w:ascii="Times New Roman" w:hAnsi="Times New Roman" w:cs="Times New Roman"/>
          <w:i/>
          <w:sz w:val="24"/>
        </w:rPr>
        <w:t>bia</w:t>
      </w:r>
      <w:r w:rsidRPr="009278A1">
        <w:rPr>
          <w:rFonts w:ascii="Times New Roman" w:hAnsi="Times New Roman" w:cs="Times New Roman"/>
          <w:i/>
          <w:sz w:val="24"/>
        </w:rPr>
        <w:t xml:space="preserve"> L</w:t>
      </w:r>
      <w:r w:rsidR="009278A1" w:rsidRPr="009278A1">
        <w:rPr>
          <w:rFonts w:ascii="Times New Roman" w:hAnsi="Times New Roman" w:cs="Times New Roman"/>
          <w:i/>
          <w:sz w:val="24"/>
        </w:rPr>
        <w:t>aw</w:t>
      </w:r>
      <w:r w:rsidRPr="009278A1">
        <w:rPr>
          <w:rFonts w:ascii="Times New Roman" w:hAnsi="Times New Roman" w:cs="Times New Roman"/>
          <w:i/>
          <w:sz w:val="24"/>
        </w:rPr>
        <w:t xml:space="preserve"> Rev</w:t>
      </w:r>
      <w:r w:rsidR="009278A1" w:rsidRPr="009278A1">
        <w:rPr>
          <w:rFonts w:ascii="Times New Roman" w:hAnsi="Times New Roman" w:cs="Times New Roman"/>
          <w:i/>
          <w:sz w:val="24"/>
        </w:rPr>
        <w:t>iew</w:t>
      </w:r>
      <w:r w:rsidRPr="00E51EBE">
        <w:rPr>
          <w:rFonts w:ascii="Times New Roman" w:hAnsi="Times New Roman" w:cs="Times New Roman"/>
          <w:sz w:val="24"/>
        </w:rPr>
        <w:t xml:space="preserve">, 98, 1795. </w:t>
      </w:r>
    </w:p>
    <w:p w:rsidR="005D66A6" w:rsidRDefault="005D66A6" w:rsidP="005D16D8">
      <w:pPr>
        <w:spacing w:line="480" w:lineRule="auto"/>
        <w:ind w:left="720" w:hanging="720"/>
        <w:rPr>
          <w:rFonts w:ascii="Times New Roman" w:hAnsi="Times New Roman" w:cs="Times New Roman"/>
          <w:sz w:val="24"/>
        </w:rPr>
      </w:pPr>
      <w:r w:rsidRPr="005D66A6">
        <w:rPr>
          <w:rFonts w:ascii="Times New Roman" w:hAnsi="Times New Roman" w:cs="Times New Roman"/>
          <w:sz w:val="24"/>
        </w:rPr>
        <w:t xml:space="preserve">Maclin, T. (1993). The Central Meaning of the Fourth Amendment. </w:t>
      </w:r>
      <w:r w:rsidR="009278A1" w:rsidRPr="009278A1">
        <w:rPr>
          <w:rFonts w:ascii="Times New Roman" w:hAnsi="Times New Roman" w:cs="Times New Roman"/>
          <w:i/>
          <w:sz w:val="24"/>
        </w:rPr>
        <w:t>William and</w:t>
      </w:r>
      <w:r w:rsidRPr="009278A1">
        <w:rPr>
          <w:rFonts w:ascii="Times New Roman" w:hAnsi="Times New Roman" w:cs="Times New Roman"/>
          <w:i/>
          <w:sz w:val="24"/>
        </w:rPr>
        <w:t xml:space="preserve"> Mary L</w:t>
      </w:r>
      <w:r w:rsidR="009278A1" w:rsidRPr="009278A1">
        <w:rPr>
          <w:rFonts w:ascii="Times New Roman" w:hAnsi="Times New Roman" w:cs="Times New Roman"/>
          <w:i/>
          <w:sz w:val="24"/>
        </w:rPr>
        <w:t>aw</w:t>
      </w:r>
      <w:r w:rsidRPr="009278A1">
        <w:rPr>
          <w:rFonts w:ascii="Times New Roman" w:hAnsi="Times New Roman" w:cs="Times New Roman"/>
          <w:i/>
          <w:sz w:val="24"/>
        </w:rPr>
        <w:t>. Rev</w:t>
      </w:r>
      <w:r w:rsidR="009278A1" w:rsidRPr="009278A1">
        <w:rPr>
          <w:rFonts w:ascii="Times New Roman" w:hAnsi="Times New Roman" w:cs="Times New Roman"/>
          <w:i/>
          <w:sz w:val="24"/>
        </w:rPr>
        <w:t>iew</w:t>
      </w:r>
      <w:r w:rsidRPr="005D66A6">
        <w:rPr>
          <w:rFonts w:ascii="Times New Roman" w:hAnsi="Times New Roman" w:cs="Times New Roman"/>
          <w:sz w:val="24"/>
        </w:rPr>
        <w:t>, 35, 197.</w:t>
      </w:r>
      <w:r w:rsidR="00D4652E">
        <w:rPr>
          <w:rFonts w:ascii="Times New Roman" w:hAnsi="Times New Roman" w:cs="Times New Roman"/>
          <w:sz w:val="24"/>
        </w:rPr>
        <w:t xml:space="preserve"> Retrieved from </w:t>
      </w:r>
      <w:r w:rsidR="00D4652E" w:rsidRPr="00D4652E">
        <w:rPr>
          <w:rFonts w:ascii="Times New Roman" w:hAnsi="Times New Roman" w:cs="Times New Roman"/>
          <w:sz w:val="24"/>
        </w:rPr>
        <w:t>https://scholarship.law.wm.edu/cgi/viewcontent.cgi?referer=https://www.google.com/&amp;httpsredir=1&amp;article=1778&amp;context=wmlr</w:t>
      </w:r>
    </w:p>
    <w:p w:rsidR="00D4652E" w:rsidRDefault="00D4652E" w:rsidP="00D4652E">
      <w:pPr>
        <w:tabs>
          <w:tab w:val="left" w:pos="7710"/>
        </w:tabs>
        <w:spacing w:line="480" w:lineRule="auto"/>
        <w:ind w:left="720" w:hanging="720"/>
        <w:rPr>
          <w:rFonts w:ascii="Times New Roman" w:hAnsi="Times New Roman" w:cs="Times New Roman"/>
          <w:sz w:val="24"/>
        </w:rPr>
      </w:pPr>
      <w:r w:rsidRPr="00D4652E">
        <w:rPr>
          <w:rFonts w:ascii="Times New Roman" w:hAnsi="Times New Roman" w:cs="Times New Roman"/>
          <w:sz w:val="24"/>
        </w:rPr>
        <w:t xml:space="preserve">Harmon, R. A. (2011). The problem of policing. </w:t>
      </w:r>
      <w:r w:rsidRPr="00D4652E">
        <w:rPr>
          <w:rFonts w:ascii="Times New Roman" w:hAnsi="Times New Roman" w:cs="Times New Roman"/>
          <w:i/>
          <w:sz w:val="24"/>
        </w:rPr>
        <w:t>Michigan Law Review</w:t>
      </w:r>
      <w:r w:rsidRPr="00D4652E">
        <w:rPr>
          <w:rFonts w:ascii="Times New Roman" w:hAnsi="Times New Roman" w:cs="Times New Roman"/>
          <w:sz w:val="24"/>
        </w:rPr>
        <w:t>, 110, 761.</w:t>
      </w:r>
      <w:r>
        <w:rPr>
          <w:rFonts w:ascii="Times New Roman" w:hAnsi="Times New Roman" w:cs="Times New Roman"/>
          <w:sz w:val="24"/>
        </w:rPr>
        <w:t xml:space="preserve"> </w:t>
      </w:r>
      <w:r w:rsidRPr="00D4652E">
        <w:rPr>
          <w:rFonts w:ascii="Times New Roman" w:hAnsi="Times New Roman" w:cs="Times New Roman"/>
          <w:sz w:val="24"/>
        </w:rPr>
        <w:t>Retrieved from</w:t>
      </w:r>
      <w:r>
        <w:rPr>
          <w:rFonts w:ascii="Times New Roman" w:hAnsi="Times New Roman" w:cs="Times New Roman"/>
          <w:sz w:val="24"/>
        </w:rPr>
        <w:t xml:space="preserve"> </w:t>
      </w:r>
      <w:r w:rsidRPr="00D4652E">
        <w:rPr>
          <w:rFonts w:ascii="Times New Roman" w:hAnsi="Times New Roman" w:cs="Times New Roman"/>
          <w:sz w:val="24"/>
        </w:rPr>
        <w:t>https://repository.law.umich.edu/cgi/viewcontent.cgi?article=1126&amp;context=mlr</w:t>
      </w:r>
    </w:p>
    <w:p w:rsidR="005D66A6" w:rsidRDefault="00D4652E" w:rsidP="005D16D8">
      <w:pPr>
        <w:spacing w:line="480" w:lineRule="auto"/>
        <w:ind w:left="720" w:hanging="720"/>
        <w:rPr>
          <w:rFonts w:ascii="Times New Roman" w:hAnsi="Times New Roman" w:cs="Times New Roman"/>
          <w:sz w:val="24"/>
        </w:rPr>
      </w:pPr>
      <w:r w:rsidRPr="00D4652E">
        <w:rPr>
          <w:rFonts w:ascii="Times New Roman" w:hAnsi="Times New Roman" w:cs="Times New Roman"/>
          <w:sz w:val="24"/>
        </w:rPr>
        <w:t xml:space="preserve">Richardson, L. S. (2012). Police efficiency and the Fourth Amendment. </w:t>
      </w:r>
      <w:r w:rsidRPr="00D4652E">
        <w:rPr>
          <w:rFonts w:ascii="Times New Roman" w:hAnsi="Times New Roman" w:cs="Times New Roman"/>
          <w:i/>
          <w:sz w:val="24"/>
        </w:rPr>
        <w:t>Indiana Law Journal</w:t>
      </w:r>
      <w:r w:rsidRPr="00D4652E">
        <w:rPr>
          <w:rFonts w:ascii="Times New Roman" w:hAnsi="Times New Roman" w:cs="Times New Roman"/>
          <w:sz w:val="24"/>
        </w:rPr>
        <w:t>, 87, 1143.</w:t>
      </w:r>
    </w:p>
    <w:p w:rsidR="009278A1" w:rsidRDefault="009278A1" w:rsidP="005D16D8">
      <w:pPr>
        <w:spacing w:line="480" w:lineRule="auto"/>
        <w:ind w:left="720" w:hanging="720"/>
        <w:rPr>
          <w:rFonts w:ascii="Times New Roman" w:hAnsi="Times New Roman" w:cs="Times New Roman"/>
          <w:sz w:val="24"/>
        </w:rPr>
      </w:pPr>
      <w:r w:rsidRPr="009278A1">
        <w:rPr>
          <w:rFonts w:ascii="Times New Roman" w:hAnsi="Times New Roman" w:cs="Times New Roman"/>
          <w:sz w:val="24"/>
        </w:rPr>
        <w:t>Taslitz, A. E. (2010). Police Are People Too: Cognitive Obstacles to, and Opportunities for, Police Getting the Individualized Suspicion Judgment Right. Ohio St</w:t>
      </w:r>
      <w:r w:rsidR="000B571A">
        <w:rPr>
          <w:rFonts w:ascii="Times New Roman" w:hAnsi="Times New Roman" w:cs="Times New Roman"/>
          <w:sz w:val="24"/>
        </w:rPr>
        <w:t>ate</w:t>
      </w:r>
      <w:r w:rsidRPr="009278A1">
        <w:rPr>
          <w:rFonts w:ascii="Times New Roman" w:hAnsi="Times New Roman" w:cs="Times New Roman"/>
          <w:sz w:val="24"/>
        </w:rPr>
        <w:t xml:space="preserve"> J</w:t>
      </w:r>
      <w:r w:rsidR="000B571A">
        <w:rPr>
          <w:rFonts w:ascii="Times New Roman" w:hAnsi="Times New Roman" w:cs="Times New Roman"/>
          <w:sz w:val="24"/>
        </w:rPr>
        <w:t>ournal of</w:t>
      </w:r>
      <w:r w:rsidRPr="009278A1">
        <w:rPr>
          <w:rFonts w:ascii="Times New Roman" w:hAnsi="Times New Roman" w:cs="Times New Roman"/>
          <w:sz w:val="24"/>
        </w:rPr>
        <w:t xml:space="preserve"> Crim</w:t>
      </w:r>
      <w:r w:rsidR="000B571A">
        <w:rPr>
          <w:rFonts w:ascii="Times New Roman" w:hAnsi="Times New Roman" w:cs="Times New Roman"/>
          <w:sz w:val="24"/>
        </w:rPr>
        <w:t>inal Law</w:t>
      </w:r>
      <w:r w:rsidRPr="009278A1">
        <w:rPr>
          <w:rFonts w:ascii="Times New Roman" w:hAnsi="Times New Roman" w:cs="Times New Roman"/>
          <w:sz w:val="24"/>
        </w:rPr>
        <w:t>, 8, 7.</w:t>
      </w:r>
    </w:p>
    <w:p w:rsidR="00E51EBE" w:rsidRDefault="00E51EBE" w:rsidP="005D16D8">
      <w:pPr>
        <w:spacing w:line="480" w:lineRule="auto"/>
        <w:ind w:left="720" w:hanging="720"/>
        <w:rPr>
          <w:rFonts w:ascii="Times New Roman" w:hAnsi="Times New Roman" w:cs="Times New Roman"/>
          <w:sz w:val="24"/>
        </w:rPr>
      </w:pPr>
    </w:p>
    <w:sectPr w:rsidR="00E51EBE" w:rsidSect="004769B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C66" w:rsidRDefault="00562C66">
      <w:pPr>
        <w:spacing w:after="0" w:line="240" w:lineRule="auto"/>
      </w:pPr>
      <w:r>
        <w:separator/>
      </w:r>
    </w:p>
  </w:endnote>
  <w:endnote w:type="continuationSeparator" w:id="0">
    <w:p w:rsidR="00562C66" w:rsidRDefault="0056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C66" w:rsidRDefault="00562C66">
      <w:pPr>
        <w:spacing w:after="0" w:line="240" w:lineRule="auto"/>
      </w:pPr>
      <w:r>
        <w:separator/>
      </w:r>
    </w:p>
  </w:footnote>
  <w:footnote w:type="continuationSeparator" w:id="0">
    <w:p w:rsidR="00562C66" w:rsidRDefault="00562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258300709"/>
      <w:docPartObj>
        <w:docPartGallery w:val="Page Numbers (Top of Page)"/>
        <w:docPartUnique/>
      </w:docPartObj>
    </w:sdtPr>
    <w:sdtEndPr>
      <w:rPr>
        <w:noProof/>
      </w:rPr>
    </w:sdtEndPr>
    <w:sdtContent>
      <w:p w:rsidR="00D21EBE" w:rsidRPr="004769B5" w:rsidRDefault="005D16D8">
        <w:pPr>
          <w:pStyle w:val="Header"/>
          <w:jc w:val="right"/>
          <w:rPr>
            <w:rFonts w:ascii="Times New Roman" w:hAnsi="Times New Roman" w:cs="Times New Roman"/>
            <w:sz w:val="24"/>
          </w:rPr>
        </w:pPr>
        <w:r>
          <w:rPr>
            <w:rFonts w:ascii="Times New Roman" w:hAnsi="Times New Roman" w:cs="Times New Roman"/>
            <w:sz w:val="24"/>
          </w:rPr>
          <w:t>IMPACT OF THE FOURTH AMENDMENT</w:t>
        </w:r>
        <w:r w:rsidR="00D21EBE">
          <w:rPr>
            <w:rFonts w:ascii="Times New Roman" w:hAnsi="Times New Roman" w:cs="Times New Roman"/>
            <w:sz w:val="24"/>
          </w:rPr>
          <w:tab/>
        </w:r>
        <w:r w:rsidR="00D21EBE">
          <w:rPr>
            <w:rFonts w:ascii="Times New Roman" w:hAnsi="Times New Roman" w:cs="Times New Roman"/>
            <w:sz w:val="24"/>
          </w:rPr>
          <w:tab/>
        </w:r>
        <w:r w:rsidR="00D21EBE" w:rsidRPr="004769B5">
          <w:rPr>
            <w:rFonts w:ascii="Times New Roman" w:hAnsi="Times New Roman" w:cs="Times New Roman"/>
            <w:sz w:val="24"/>
          </w:rPr>
          <w:fldChar w:fldCharType="begin"/>
        </w:r>
        <w:r w:rsidR="00D21EBE" w:rsidRPr="004769B5">
          <w:rPr>
            <w:rFonts w:ascii="Times New Roman" w:hAnsi="Times New Roman" w:cs="Times New Roman"/>
            <w:sz w:val="24"/>
          </w:rPr>
          <w:instrText xml:space="preserve"> PAGE   \* MERGEFORMAT </w:instrText>
        </w:r>
        <w:r w:rsidR="00D21EBE" w:rsidRPr="004769B5">
          <w:rPr>
            <w:rFonts w:ascii="Times New Roman" w:hAnsi="Times New Roman" w:cs="Times New Roman"/>
            <w:sz w:val="24"/>
          </w:rPr>
          <w:fldChar w:fldCharType="separate"/>
        </w:r>
        <w:r w:rsidR="000B571A">
          <w:rPr>
            <w:rFonts w:ascii="Times New Roman" w:hAnsi="Times New Roman" w:cs="Times New Roman"/>
            <w:noProof/>
            <w:sz w:val="24"/>
          </w:rPr>
          <w:t>8</w:t>
        </w:r>
        <w:r w:rsidR="00D21EBE" w:rsidRPr="004769B5">
          <w:rPr>
            <w:rFonts w:ascii="Times New Roman" w:hAnsi="Times New Roman" w:cs="Times New Roman"/>
            <w:noProof/>
            <w:sz w:val="24"/>
          </w:rPr>
          <w:fldChar w:fldCharType="end"/>
        </w:r>
      </w:p>
    </w:sdtContent>
  </w:sdt>
  <w:p w:rsidR="00D21EBE" w:rsidRDefault="00D21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EBE" w:rsidRPr="004769B5" w:rsidRDefault="00D21EBE">
    <w:pPr>
      <w:pStyle w:val="Header"/>
      <w:jc w:val="right"/>
      <w:rPr>
        <w:rFonts w:ascii="Times New Roman" w:hAnsi="Times New Roman" w:cs="Times New Roman"/>
        <w:sz w:val="24"/>
      </w:rPr>
    </w:pPr>
    <w:r w:rsidRPr="004769B5">
      <w:rPr>
        <w:rFonts w:ascii="Times New Roman" w:hAnsi="Times New Roman" w:cs="Times New Roman"/>
        <w:sz w:val="24"/>
      </w:rPr>
      <w:t xml:space="preserve">Running head: </w:t>
    </w:r>
    <w:r w:rsidR="005D16D8">
      <w:rPr>
        <w:rFonts w:ascii="Times New Roman" w:hAnsi="Times New Roman" w:cs="Times New Roman"/>
        <w:sz w:val="24"/>
      </w:rPr>
      <w:t xml:space="preserve">IMPACT OF THE FOURTH AMENDMENT </w:t>
    </w:r>
    <w:sdt>
      <w:sdtPr>
        <w:rPr>
          <w:rFonts w:ascii="Times New Roman" w:hAnsi="Times New Roman" w:cs="Times New Roman"/>
          <w:sz w:val="24"/>
        </w:rPr>
        <w:id w:val="-1136340343"/>
        <w:docPartObj>
          <w:docPartGallery w:val="Page Numbers (Top of Page)"/>
          <w:docPartUnique/>
        </w:docPartObj>
      </w:sdtPr>
      <w:sdtEndPr>
        <w:rPr>
          <w:noProof/>
        </w:rPr>
      </w:sdtEndPr>
      <w:sdtContent>
        <w:r>
          <w:rPr>
            <w:rFonts w:ascii="Times New Roman" w:hAnsi="Times New Roman" w:cs="Times New Roman"/>
            <w:sz w:val="24"/>
          </w:rPr>
          <w:tab/>
        </w:r>
        <w:r w:rsidRPr="004769B5">
          <w:rPr>
            <w:rFonts w:ascii="Times New Roman" w:hAnsi="Times New Roman" w:cs="Times New Roman"/>
            <w:sz w:val="24"/>
          </w:rPr>
          <w:fldChar w:fldCharType="begin"/>
        </w:r>
        <w:r w:rsidRPr="004769B5">
          <w:rPr>
            <w:rFonts w:ascii="Times New Roman" w:hAnsi="Times New Roman" w:cs="Times New Roman"/>
            <w:sz w:val="24"/>
          </w:rPr>
          <w:instrText xml:space="preserve"> PAGE   \* MERGEFORMAT </w:instrText>
        </w:r>
        <w:r w:rsidRPr="004769B5">
          <w:rPr>
            <w:rFonts w:ascii="Times New Roman" w:hAnsi="Times New Roman" w:cs="Times New Roman"/>
            <w:sz w:val="24"/>
          </w:rPr>
          <w:fldChar w:fldCharType="separate"/>
        </w:r>
        <w:r w:rsidR="00562C66">
          <w:rPr>
            <w:rFonts w:ascii="Times New Roman" w:hAnsi="Times New Roman" w:cs="Times New Roman"/>
            <w:noProof/>
            <w:sz w:val="24"/>
          </w:rPr>
          <w:t>1</w:t>
        </w:r>
        <w:r w:rsidRPr="004769B5">
          <w:rPr>
            <w:rFonts w:ascii="Times New Roman" w:hAnsi="Times New Roman" w:cs="Times New Roman"/>
            <w:noProof/>
            <w:sz w:val="24"/>
          </w:rPr>
          <w:fldChar w:fldCharType="end"/>
        </w:r>
      </w:sdtContent>
    </w:sdt>
  </w:p>
  <w:p w:rsidR="00D21EBE" w:rsidRDefault="00D21E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9B5"/>
    <w:rsid w:val="00040DDA"/>
    <w:rsid w:val="000770BA"/>
    <w:rsid w:val="00084E3E"/>
    <w:rsid w:val="00084F3D"/>
    <w:rsid w:val="000A4EDD"/>
    <w:rsid w:val="000B39FA"/>
    <w:rsid w:val="000B3A93"/>
    <w:rsid w:val="000B571A"/>
    <w:rsid w:val="000B7A80"/>
    <w:rsid w:val="000D3615"/>
    <w:rsid w:val="000E7295"/>
    <w:rsid w:val="000F2A31"/>
    <w:rsid w:val="00141900"/>
    <w:rsid w:val="001517F7"/>
    <w:rsid w:val="001518A7"/>
    <w:rsid w:val="00157719"/>
    <w:rsid w:val="0016411C"/>
    <w:rsid w:val="00170E01"/>
    <w:rsid w:val="001B25E7"/>
    <w:rsid w:val="001B7023"/>
    <w:rsid w:val="001D0155"/>
    <w:rsid w:val="002401A9"/>
    <w:rsid w:val="00250F5B"/>
    <w:rsid w:val="00251587"/>
    <w:rsid w:val="002777D3"/>
    <w:rsid w:val="00280759"/>
    <w:rsid w:val="00295396"/>
    <w:rsid w:val="002B2573"/>
    <w:rsid w:val="002C430A"/>
    <w:rsid w:val="002E0D6B"/>
    <w:rsid w:val="00317BB8"/>
    <w:rsid w:val="00355881"/>
    <w:rsid w:val="003E5901"/>
    <w:rsid w:val="004769B5"/>
    <w:rsid w:val="004853A8"/>
    <w:rsid w:val="00487A2C"/>
    <w:rsid w:val="004954F9"/>
    <w:rsid w:val="004B108F"/>
    <w:rsid w:val="004C6B98"/>
    <w:rsid w:val="00501A20"/>
    <w:rsid w:val="00522845"/>
    <w:rsid w:val="00562C66"/>
    <w:rsid w:val="00583AD5"/>
    <w:rsid w:val="00587E4B"/>
    <w:rsid w:val="00590666"/>
    <w:rsid w:val="005D16D8"/>
    <w:rsid w:val="005D5BDA"/>
    <w:rsid w:val="005D66A6"/>
    <w:rsid w:val="005E38D0"/>
    <w:rsid w:val="005F4F8C"/>
    <w:rsid w:val="006031E1"/>
    <w:rsid w:val="00607847"/>
    <w:rsid w:val="0062065F"/>
    <w:rsid w:val="00626DD1"/>
    <w:rsid w:val="00636B46"/>
    <w:rsid w:val="00655F66"/>
    <w:rsid w:val="006641B1"/>
    <w:rsid w:val="00665A4B"/>
    <w:rsid w:val="006741E8"/>
    <w:rsid w:val="0069589C"/>
    <w:rsid w:val="006C3614"/>
    <w:rsid w:val="007377F9"/>
    <w:rsid w:val="007416C4"/>
    <w:rsid w:val="007C2939"/>
    <w:rsid w:val="007C2F8E"/>
    <w:rsid w:val="007D4478"/>
    <w:rsid w:val="007D76E8"/>
    <w:rsid w:val="007F7D36"/>
    <w:rsid w:val="008219B9"/>
    <w:rsid w:val="008230D9"/>
    <w:rsid w:val="00832256"/>
    <w:rsid w:val="0083281D"/>
    <w:rsid w:val="008523C7"/>
    <w:rsid w:val="008655C2"/>
    <w:rsid w:val="0088325C"/>
    <w:rsid w:val="008847C7"/>
    <w:rsid w:val="008B2ADC"/>
    <w:rsid w:val="008D322D"/>
    <w:rsid w:val="008F67C8"/>
    <w:rsid w:val="00901B08"/>
    <w:rsid w:val="00904BD7"/>
    <w:rsid w:val="009278A1"/>
    <w:rsid w:val="00935703"/>
    <w:rsid w:val="00962D28"/>
    <w:rsid w:val="009673FF"/>
    <w:rsid w:val="009921DB"/>
    <w:rsid w:val="009B4951"/>
    <w:rsid w:val="009B549A"/>
    <w:rsid w:val="009F4054"/>
    <w:rsid w:val="009F4CCF"/>
    <w:rsid w:val="00A6007D"/>
    <w:rsid w:val="00A6623D"/>
    <w:rsid w:val="00A83A85"/>
    <w:rsid w:val="00A875B0"/>
    <w:rsid w:val="00A92D03"/>
    <w:rsid w:val="00AB11AF"/>
    <w:rsid w:val="00AC1860"/>
    <w:rsid w:val="00AC5210"/>
    <w:rsid w:val="00AD3F7C"/>
    <w:rsid w:val="00B27884"/>
    <w:rsid w:val="00B51752"/>
    <w:rsid w:val="00B6109E"/>
    <w:rsid w:val="00B77556"/>
    <w:rsid w:val="00B95110"/>
    <w:rsid w:val="00BC513F"/>
    <w:rsid w:val="00BC60E3"/>
    <w:rsid w:val="00BF3A75"/>
    <w:rsid w:val="00C01644"/>
    <w:rsid w:val="00C10B5F"/>
    <w:rsid w:val="00C371E3"/>
    <w:rsid w:val="00C80398"/>
    <w:rsid w:val="00C959C1"/>
    <w:rsid w:val="00CE473A"/>
    <w:rsid w:val="00CF0C56"/>
    <w:rsid w:val="00D07383"/>
    <w:rsid w:val="00D1766E"/>
    <w:rsid w:val="00D21EBE"/>
    <w:rsid w:val="00D24772"/>
    <w:rsid w:val="00D271C1"/>
    <w:rsid w:val="00D3279E"/>
    <w:rsid w:val="00D4652E"/>
    <w:rsid w:val="00D9194F"/>
    <w:rsid w:val="00DB76BA"/>
    <w:rsid w:val="00DC70C8"/>
    <w:rsid w:val="00DD4790"/>
    <w:rsid w:val="00E20E45"/>
    <w:rsid w:val="00E21A4E"/>
    <w:rsid w:val="00E51EBE"/>
    <w:rsid w:val="00E706E1"/>
    <w:rsid w:val="00E90917"/>
    <w:rsid w:val="00E91188"/>
    <w:rsid w:val="00EB2A15"/>
    <w:rsid w:val="00EC408A"/>
    <w:rsid w:val="00EF12B4"/>
    <w:rsid w:val="00EF6432"/>
    <w:rsid w:val="00F13A32"/>
    <w:rsid w:val="00F736C1"/>
    <w:rsid w:val="00FA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8E47A"/>
  <w15:chartTrackingRefBased/>
  <w15:docId w15:val="{7DE3B166-2B5F-4A66-B203-16DEBF36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B5"/>
  </w:style>
  <w:style w:type="paragraph" w:styleId="Footer">
    <w:name w:val="footer"/>
    <w:basedOn w:val="Normal"/>
    <w:link w:val="FooterChar"/>
    <w:uiPriority w:val="99"/>
    <w:unhideWhenUsed/>
    <w:rsid w:val="00476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B5"/>
  </w:style>
  <w:style w:type="character" w:styleId="Hyperlink">
    <w:name w:val="Hyperlink"/>
    <w:basedOn w:val="DefaultParagraphFont"/>
    <w:uiPriority w:val="99"/>
    <w:unhideWhenUsed/>
    <w:rsid w:val="00CF0C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3144">
      <w:bodyDiv w:val="1"/>
      <w:marLeft w:val="0"/>
      <w:marRight w:val="0"/>
      <w:marTop w:val="0"/>
      <w:marBottom w:val="0"/>
      <w:divBdr>
        <w:top w:val="none" w:sz="0" w:space="0" w:color="auto"/>
        <w:left w:val="none" w:sz="0" w:space="0" w:color="auto"/>
        <w:bottom w:val="none" w:sz="0" w:space="0" w:color="auto"/>
        <w:right w:val="none" w:sz="0" w:space="0" w:color="auto"/>
      </w:divBdr>
    </w:div>
    <w:div w:id="258802076">
      <w:bodyDiv w:val="1"/>
      <w:marLeft w:val="0"/>
      <w:marRight w:val="0"/>
      <w:marTop w:val="0"/>
      <w:marBottom w:val="0"/>
      <w:divBdr>
        <w:top w:val="none" w:sz="0" w:space="0" w:color="auto"/>
        <w:left w:val="none" w:sz="0" w:space="0" w:color="auto"/>
        <w:bottom w:val="none" w:sz="0" w:space="0" w:color="auto"/>
        <w:right w:val="none" w:sz="0" w:space="0" w:color="auto"/>
      </w:divBdr>
    </w:div>
    <w:div w:id="1425149214">
      <w:bodyDiv w:val="1"/>
      <w:marLeft w:val="0"/>
      <w:marRight w:val="0"/>
      <w:marTop w:val="0"/>
      <w:marBottom w:val="0"/>
      <w:divBdr>
        <w:top w:val="none" w:sz="0" w:space="0" w:color="auto"/>
        <w:left w:val="none" w:sz="0" w:space="0" w:color="auto"/>
        <w:bottom w:val="none" w:sz="0" w:space="0" w:color="auto"/>
        <w:right w:val="none" w:sz="0" w:space="0" w:color="auto"/>
      </w:divBdr>
    </w:div>
    <w:div w:id="1956789985">
      <w:bodyDiv w:val="1"/>
      <w:marLeft w:val="0"/>
      <w:marRight w:val="0"/>
      <w:marTop w:val="0"/>
      <w:marBottom w:val="0"/>
      <w:divBdr>
        <w:top w:val="none" w:sz="0" w:space="0" w:color="auto"/>
        <w:left w:val="none" w:sz="0" w:space="0" w:color="auto"/>
        <w:bottom w:val="none" w:sz="0" w:space="0" w:color="auto"/>
        <w:right w:val="none" w:sz="0" w:space="0" w:color="auto"/>
      </w:divBdr>
      <w:divsChild>
        <w:div w:id="25961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8</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mdougy</dc:creator>
  <cp:lastModifiedBy>ISMAEL OTIENO</cp:lastModifiedBy>
  <cp:revision>6</cp:revision>
  <dcterms:created xsi:type="dcterms:W3CDTF">2019-07-13T14:16:00Z</dcterms:created>
  <dcterms:modified xsi:type="dcterms:W3CDTF">2019-07-14T08:27:00Z</dcterms:modified>
</cp:coreProperties>
</file>